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5C" w:rsidRPr="00E4225C" w:rsidRDefault="0074496F" w:rsidP="00E4225C">
      <w:pPr>
        <w:pStyle w:val="a5"/>
        <w:ind w:firstLine="426"/>
        <w:jc w:val="both"/>
        <w:rPr>
          <w:b/>
          <w:color w:val="000000"/>
          <w:spacing w:val="-2"/>
          <w:sz w:val="24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026785" cy="1542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5C" w:rsidRPr="00E4225C" w:rsidRDefault="00E4225C" w:rsidP="00E4225C">
      <w:pPr>
        <w:pStyle w:val="a5"/>
        <w:ind w:firstLine="426"/>
        <w:jc w:val="both"/>
        <w:rPr>
          <w:b/>
          <w:color w:val="000000"/>
          <w:spacing w:val="-2"/>
          <w:sz w:val="24"/>
          <w:szCs w:val="24"/>
        </w:rPr>
      </w:pPr>
    </w:p>
    <w:p w:rsidR="00E4225C" w:rsidRDefault="00E4225C" w:rsidP="00E4225C">
      <w:pPr>
        <w:pStyle w:val="a5"/>
        <w:ind w:firstLine="426"/>
        <w:jc w:val="center"/>
        <w:rPr>
          <w:b/>
          <w:sz w:val="24"/>
          <w:szCs w:val="24"/>
        </w:rPr>
      </w:pPr>
      <w:r w:rsidRPr="00E4225C">
        <w:rPr>
          <w:b/>
          <w:sz w:val="24"/>
          <w:szCs w:val="24"/>
        </w:rPr>
        <w:t>ПОЛОЖЕНИЕ</w:t>
      </w:r>
    </w:p>
    <w:p w:rsidR="00E4225C" w:rsidRDefault="00B21BA8" w:rsidP="00E4225C">
      <w:pPr>
        <w:pStyle w:val="a5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4225C">
        <w:rPr>
          <w:b/>
          <w:sz w:val="24"/>
          <w:szCs w:val="24"/>
        </w:rPr>
        <w:t xml:space="preserve"> повышении квалификации педагогических и руководящих работников</w:t>
      </w:r>
    </w:p>
    <w:p w:rsidR="00E4225C" w:rsidRPr="00E4225C" w:rsidRDefault="00B21BA8" w:rsidP="00E4225C">
      <w:pPr>
        <w:pStyle w:val="a5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МБУ ДО ЦДТ г. Зверево.</w:t>
      </w:r>
    </w:p>
    <w:p w:rsidR="00E76119" w:rsidRPr="00886FDE" w:rsidRDefault="00B21BA8" w:rsidP="00E4225C">
      <w:pPr>
        <w:pStyle w:val="a5"/>
        <w:ind w:firstLine="426"/>
        <w:jc w:val="both"/>
        <w:rPr>
          <w:b/>
          <w:color w:val="313131"/>
          <w:sz w:val="24"/>
          <w:szCs w:val="24"/>
        </w:rPr>
      </w:pPr>
      <w:r w:rsidRPr="00886FDE">
        <w:rPr>
          <w:b/>
          <w:color w:val="313131"/>
          <w:sz w:val="24"/>
          <w:szCs w:val="24"/>
        </w:rPr>
        <w:t>1.</w:t>
      </w:r>
      <w:r w:rsidR="00886FDE" w:rsidRPr="00886FDE">
        <w:rPr>
          <w:b/>
          <w:color w:val="313131"/>
          <w:sz w:val="24"/>
          <w:szCs w:val="24"/>
        </w:rPr>
        <w:t>Общие</w:t>
      </w:r>
      <w:r w:rsidR="00886FDE" w:rsidRPr="00886FDE">
        <w:rPr>
          <w:b/>
          <w:color w:val="313131"/>
          <w:spacing w:val="9"/>
          <w:sz w:val="24"/>
          <w:szCs w:val="24"/>
        </w:rPr>
        <w:t xml:space="preserve"> </w:t>
      </w:r>
      <w:r w:rsidR="00886FDE" w:rsidRPr="00886FDE">
        <w:rPr>
          <w:b/>
          <w:color w:val="313131"/>
          <w:sz w:val="24"/>
          <w:szCs w:val="24"/>
        </w:rPr>
        <w:t>положения</w:t>
      </w:r>
    </w:p>
    <w:p w:rsidR="00E76119" w:rsidRPr="00E4225C" w:rsidRDefault="00B21BA8" w:rsidP="00B21BA8">
      <w:pPr>
        <w:pStyle w:val="a5"/>
        <w:ind w:firstLine="426"/>
        <w:jc w:val="both"/>
        <w:rPr>
          <w:sz w:val="24"/>
          <w:szCs w:val="24"/>
        </w:rPr>
      </w:pPr>
      <w:r>
        <w:rPr>
          <w:color w:val="313131"/>
          <w:sz w:val="24"/>
          <w:szCs w:val="24"/>
        </w:rPr>
        <w:t>1.1.</w:t>
      </w:r>
      <w:r w:rsidR="00E4225C" w:rsidRPr="00E4225C">
        <w:rPr>
          <w:color w:val="313131"/>
          <w:sz w:val="24"/>
          <w:szCs w:val="24"/>
        </w:rPr>
        <w:t>Под повыш</w:t>
      </w:r>
      <w:r w:rsidR="00886FDE" w:rsidRPr="00E4225C">
        <w:rPr>
          <w:color w:val="313131"/>
          <w:sz w:val="24"/>
          <w:szCs w:val="24"/>
        </w:rPr>
        <w:t>ением квалификации педагогических и руководящих работников понимается целенаправленное непрерывное совершенствование их профессиональных компетенций и пед</w:t>
      </w:r>
      <w:r w:rsidR="00886FDE" w:rsidRPr="00E4225C">
        <w:rPr>
          <w:color w:val="313131"/>
          <w:sz w:val="24"/>
          <w:szCs w:val="24"/>
        </w:rPr>
        <w:t>а</w:t>
      </w:r>
      <w:r w:rsidR="00886FDE" w:rsidRPr="00E4225C">
        <w:rPr>
          <w:color w:val="313131"/>
          <w:sz w:val="24"/>
          <w:szCs w:val="24"/>
        </w:rPr>
        <w:t>гогического мастерства. Повышение квалификации является необходимым условием эффе</w:t>
      </w:r>
      <w:r w:rsidR="00886FDE" w:rsidRPr="00E4225C">
        <w:rPr>
          <w:color w:val="313131"/>
          <w:sz w:val="24"/>
          <w:szCs w:val="24"/>
        </w:rPr>
        <w:t>к</w:t>
      </w:r>
      <w:r w:rsidR="00886FDE" w:rsidRPr="00E4225C">
        <w:rPr>
          <w:color w:val="313131"/>
          <w:sz w:val="24"/>
          <w:szCs w:val="24"/>
        </w:rPr>
        <w:t>тивной и результативной деятельности сотрудников. При этом понятия «повышение квалиф</w:t>
      </w:r>
      <w:r w:rsidR="00886FDE" w:rsidRPr="00E4225C">
        <w:rPr>
          <w:color w:val="313131"/>
          <w:sz w:val="24"/>
          <w:szCs w:val="24"/>
        </w:rPr>
        <w:t>и</w:t>
      </w:r>
      <w:r w:rsidR="00886FDE" w:rsidRPr="00E4225C">
        <w:rPr>
          <w:color w:val="313131"/>
          <w:sz w:val="24"/>
          <w:szCs w:val="24"/>
        </w:rPr>
        <w:t>кации»</w:t>
      </w:r>
      <w:r w:rsidR="00886FDE" w:rsidRPr="00E4225C">
        <w:rPr>
          <w:color w:val="313131"/>
          <w:spacing w:val="-7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«самообразование» рассматриваются и как процесс и как результат образования пед</w:t>
      </w:r>
      <w:r w:rsidR="00886FDE" w:rsidRPr="00E4225C">
        <w:rPr>
          <w:color w:val="313131"/>
          <w:sz w:val="24"/>
          <w:szCs w:val="24"/>
        </w:rPr>
        <w:t>а</w:t>
      </w:r>
      <w:r w:rsidR="00886FDE" w:rsidRPr="00E4225C">
        <w:rPr>
          <w:color w:val="313131"/>
          <w:sz w:val="24"/>
          <w:szCs w:val="24"/>
        </w:rPr>
        <w:t>гогических и руководящих работников.</w:t>
      </w:r>
    </w:p>
    <w:p w:rsidR="00886FDE" w:rsidRDefault="00B21BA8" w:rsidP="00E4225C">
      <w:pPr>
        <w:pStyle w:val="a5"/>
        <w:ind w:firstLine="426"/>
        <w:jc w:val="both"/>
        <w:rPr>
          <w:color w:val="313131"/>
          <w:sz w:val="24"/>
          <w:szCs w:val="24"/>
        </w:rPr>
      </w:pPr>
      <w:r>
        <w:rPr>
          <w:color w:val="313131"/>
          <w:sz w:val="24"/>
          <w:szCs w:val="24"/>
        </w:rPr>
        <w:t xml:space="preserve">1.2. </w:t>
      </w:r>
      <w:r w:rsidR="00886FDE" w:rsidRPr="00E4225C">
        <w:rPr>
          <w:color w:val="313131"/>
          <w:sz w:val="24"/>
          <w:szCs w:val="24"/>
        </w:rPr>
        <w:t>Настоящее Положение устанавливает порядок организации планового повышения кв</w:t>
      </w:r>
      <w:r w:rsidR="00886FDE" w:rsidRPr="00E4225C">
        <w:rPr>
          <w:color w:val="313131"/>
          <w:sz w:val="24"/>
          <w:szCs w:val="24"/>
        </w:rPr>
        <w:t>а</w:t>
      </w:r>
      <w:r w:rsidR="00886FDE" w:rsidRPr="00E4225C">
        <w:rPr>
          <w:color w:val="313131"/>
          <w:sz w:val="24"/>
          <w:szCs w:val="24"/>
        </w:rPr>
        <w:t xml:space="preserve">лификации педагогических работников </w:t>
      </w:r>
      <w:r>
        <w:rPr>
          <w:color w:val="313131"/>
          <w:sz w:val="24"/>
          <w:szCs w:val="24"/>
        </w:rPr>
        <w:t>Муниципального бюджетного учреждения дополн</w:t>
      </w:r>
      <w:r>
        <w:rPr>
          <w:color w:val="313131"/>
          <w:sz w:val="24"/>
          <w:szCs w:val="24"/>
        </w:rPr>
        <w:t>и</w:t>
      </w:r>
      <w:r>
        <w:rPr>
          <w:color w:val="313131"/>
          <w:sz w:val="24"/>
          <w:szCs w:val="24"/>
        </w:rPr>
        <w:t xml:space="preserve">тельного образования Центр детского творчества </w:t>
      </w:r>
      <w:proofErr w:type="gramStart"/>
      <w:r>
        <w:rPr>
          <w:color w:val="313131"/>
          <w:sz w:val="24"/>
          <w:szCs w:val="24"/>
        </w:rPr>
        <w:t>г</w:t>
      </w:r>
      <w:proofErr w:type="gramEnd"/>
      <w:r>
        <w:rPr>
          <w:color w:val="313131"/>
          <w:sz w:val="24"/>
          <w:szCs w:val="24"/>
        </w:rPr>
        <w:t>. Зверево (далее – МБУ ДО ЦДТ)</w:t>
      </w:r>
      <w:r w:rsidR="00886FDE" w:rsidRPr="00E4225C">
        <w:rPr>
          <w:color w:val="313131"/>
          <w:sz w:val="24"/>
          <w:szCs w:val="24"/>
        </w:rPr>
        <w:t>, осущест</w:t>
      </w:r>
      <w:r w:rsidR="00886FDE" w:rsidRPr="00E4225C">
        <w:rPr>
          <w:color w:val="313131"/>
          <w:sz w:val="24"/>
          <w:szCs w:val="24"/>
        </w:rPr>
        <w:t>в</w:t>
      </w:r>
      <w:r w:rsidR="00886FDE" w:rsidRPr="00E4225C">
        <w:rPr>
          <w:color w:val="313131"/>
          <w:sz w:val="24"/>
          <w:szCs w:val="24"/>
        </w:rPr>
        <w:t xml:space="preserve">ляемого за счет бюджетных средств. </w:t>
      </w:r>
    </w:p>
    <w:p w:rsidR="00E76119" w:rsidRPr="00E4225C" w:rsidRDefault="00886FDE" w:rsidP="00E4225C">
      <w:pPr>
        <w:pStyle w:val="a5"/>
        <w:ind w:firstLine="426"/>
        <w:jc w:val="both"/>
        <w:rPr>
          <w:sz w:val="24"/>
          <w:szCs w:val="24"/>
        </w:rPr>
      </w:pPr>
      <w:r w:rsidRPr="00E4225C">
        <w:rPr>
          <w:color w:val="313131"/>
          <w:sz w:val="24"/>
          <w:szCs w:val="24"/>
        </w:rPr>
        <w:t>Настоящее Положение о повышении квалификации педагогических и руководящих рабо</w:t>
      </w:r>
      <w:r w:rsidRPr="00E4225C">
        <w:rPr>
          <w:color w:val="313131"/>
          <w:sz w:val="24"/>
          <w:szCs w:val="24"/>
        </w:rPr>
        <w:t>т</w:t>
      </w:r>
      <w:r w:rsidRPr="00E4225C">
        <w:rPr>
          <w:color w:val="313131"/>
          <w:sz w:val="24"/>
          <w:szCs w:val="24"/>
        </w:rPr>
        <w:t>ников (далее Положение) определяет цели, задачи, порядок и формы организации повышения квалификации педагогических и руководящих работников</w:t>
      </w:r>
      <w:proofErr w:type="gramStart"/>
      <w:r w:rsidRPr="00E4225C">
        <w:rPr>
          <w:color w:val="313131"/>
          <w:spacing w:val="34"/>
          <w:sz w:val="24"/>
          <w:szCs w:val="24"/>
        </w:rPr>
        <w:t xml:space="preserve"> </w:t>
      </w:r>
      <w:r w:rsidRPr="00E4225C">
        <w:rPr>
          <w:color w:val="313131"/>
          <w:sz w:val="24"/>
          <w:szCs w:val="24"/>
        </w:rPr>
        <w:t>.</w:t>
      </w:r>
      <w:proofErr w:type="gramEnd"/>
    </w:p>
    <w:p w:rsidR="00E76119" w:rsidRPr="00E4225C" w:rsidRDefault="00B21BA8" w:rsidP="00E4225C">
      <w:pPr>
        <w:pStyle w:val="a5"/>
        <w:ind w:firstLine="426"/>
        <w:jc w:val="both"/>
        <w:rPr>
          <w:sz w:val="24"/>
          <w:szCs w:val="24"/>
        </w:rPr>
      </w:pPr>
      <w:r>
        <w:rPr>
          <w:color w:val="313131"/>
          <w:sz w:val="24"/>
          <w:szCs w:val="24"/>
        </w:rPr>
        <w:t xml:space="preserve">1.3. </w:t>
      </w:r>
      <w:r w:rsidR="00886FDE" w:rsidRPr="00E4225C">
        <w:rPr>
          <w:color w:val="313131"/>
          <w:sz w:val="24"/>
          <w:szCs w:val="24"/>
        </w:rPr>
        <w:t>Положение разработано в целях повышения качества образовательных услуг, наиболее полного и гибкого удовлетворения современных запросов педагогических</w:t>
      </w:r>
      <w:r w:rsidR="00886FDE" w:rsidRPr="00E4225C">
        <w:rPr>
          <w:color w:val="313131"/>
          <w:spacing w:val="-22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работников,</w:t>
      </w:r>
      <w:r w:rsidR="00886FDE" w:rsidRPr="00E4225C">
        <w:rPr>
          <w:color w:val="313131"/>
          <w:spacing w:val="-9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свободы</w:t>
      </w:r>
      <w:r w:rsidR="00886FDE" w:rsidRPr="00E4225C">
        <w:rPr>
          <w:color w:val="313131"/>
          <w:spacing w:val="-12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выбора</w:t>
      </w:r>
      <w:r w:rsidR="00886FDE" w:rsidRPr="00E4225C">
        <w:rPr>
          <w:color w:val="313131"/>
          <w:spacing w:val="-12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форм,</w:t>
      </w:r>
      <w:r w:rsidR="00886FDE" w:rsidRPr="00E4225C">
        <w:rPr>
          <w:color w:val="313131"/>
          <w:spacing w:val="-15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содержания,</w:t>
      </w:r>
      <w:r w:rsidR="00886FDE" w:rsidRPr="00E4225C">
        <w:rPr>
          <w:color w:val="313131"/>
          <w:spacing w:val="-5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сроков</w:t>
      </w:r>
      <w:r w:rsidR="00886FDE" w:rsidRPr="00E4225C">
        <w:rPr>
          <w:color w:val="313131"/>
          <w:spacing w:val="-13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повышения квалификации, создания условий для динамичн</w:t>
      </w:r>
      <w:r w:rsidR="00886FDE" w:rsidRPr="00E4225C">
        <w:rPr>
          <w:color w:val="313131"/>
          <w:sz w:val="24"/>
          <w:szCs w:val="24"/>
        </w:rPr>
        <w:t>о</w:t>
      </w:r>
      <w:r w:rsidR="00886FDE" w:rsidRPr="00E4225C">
        <w:rPr>
          <w:color w:val="313131"/>
          <w:sz w:val="24"/>
          <w:szCs w:val="24"/>
        </w:rPr>
        <w:t>го развития образовательной организации.</w:t>
      </w:r>
    </w:p>
    <w:p w:rsidR="00E76119" w:rsidRPr="00E4225C" w:rsidRDefault="00B21BA8" w:rsidP="00E4225C">
      <w:pPr>
        <w:pStyle w:val="a5"/>
        <w:ind w:firstLine="426"/>
        <w:jc w:val="both"/>
        <w:rPr>
          <w:sz w:val="24"/>
          <w:szCs w:val="24"/>
        </w:rPr>
      </w:pPr>
      <w:r>
        <w:rPr>
          <w:color w:val="313131"/>
          <w:sz w:val="24"/>
          <w:szCs w:val="24"/>
        </w:rPr>
        <w:t xml:space="preserve">1.4. </w:t>
      </w:r>
      <w:r w:rsidR="00886FDE" w:rsidRPr="00E4225C">
        <w:rPr>
          <w:color w:val="313131"/>
          <w:sz w:val="24"/>
          <w:szCs w:val="24"/>
        </w:rPr>
        <w:t>Положение</w:t>
      </w:r>
      <w:r w:rsidR="00886FDE" w:rsidRPr="00E4225C">
        <w:rPr>
          <w:color w:val="313131"/>
          <w:spacing w:val="-9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разработано</w:t>
      </w:r>
      <w:r w:rsidR="00886FDE" w:rsidRPr="00E4225C">
        <w:rPr>
          <w:color w:val="313131"/>
          <w:spacing w:val="-13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в</w:t>
      </w:r>
      <w:r w:rsidR="00886FDE" w:rsidRPr="00E4225C">
        <w:rPr>
          <w:color w:val="313131"/>
          <w:spacing w:val="-24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соответствии</w:t>
      </w:r>
      <w:r w:rsidR="00886FDE" w:rsidRPr="00E4225C">
        <w:rPr>
          <w:color w:val="313131"/>
          <w:spacing w:val="-11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с</w:t>
      </w:r>
      <w:r w:rsidR="00886FDE" w:rsidRPr="00E4225C">
        <w:rPr>
          <w:color w:val="313131"/>
          <w:spacing w:val="-24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Трудовым</w:t>
      </w:r>
      <w:r w:rsidR="00886FDE" w:rsidRPr="00E4225C">
        <w:rPr>
          <w:color w:val="313131"/>
          <w:spacing w:val="-13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Кодексом</w:t>
      </w:r>
      <w:r w:rsidR="00886FDE" w:rsidRPr="00E4225C">
        <w:rPr>
          <w:color w:val="313131"/>
          <w:spacing w:val="-14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Российской Федерации, Федеральным законом от 29.12.2012 N 273-ФЗ «Об образовании в Российской</w:t>
      </w:r>
      <w:r w:rsidR="00886FDE" w:rsidRPr="00E4225C">
        <w:rPr>
          <w:color w:val="313131"/>
          <w:spacing w:val="18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Федерации».</w:t>
      </w:r>
    </w:p>
    <w:p w:rsidR="00E76119" w:rsidRPr="00E4225C" w:rsidRDefault="00B21BA8" w:rsidP="00E4225C">
      <w:pPr>
        <w:pStyle w:val="a5"/>
        <w:ind w:firstLine="426"/>
        <w:jc w:val="both"/>
        <w:rPr>
          <w:sz w:val="24"/>
          <w:szCs w:val="24"/>
        </w:rPr>
      </w:pPr>
      <w:r>
        <w:rPr>
          <w:color w:val="313131"/>
          <w:sz w:val="24"/>
          <w:szCs w:val="24"/>
        </w:rPr>
        <w:t xml:space="preserve">1.5. </w:t>
      </w:r>
      <w:r w:rsidR="00886FDE" w:rsidRPr="00E4225C">
        <w:rPr>
          <w:color w:val="313131"/>
          <w:sz w:val="24"/>
          <w:szCs w:val="24"/>
        </w:rPr>
        <w:t>Положение конкретизируется перспективным графиком повышения квалификации, графиком повышения квалификации педагогов на учебный год и ежегодными</w:t>
      </w:r>
      <w:r w:rsidR="00886FDE" w:rsidRPr="00E4225C">
        <w:rPr>
          <w:color w:val="313131"/>
          <w:spacing w:val="26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приказами.</w:t>
      </w:r>
    </w:p>
    <w:p w:rsidR="00E76119" w:rsidRPr="00E4225C" w:rsidRDefault="00B21BA8" w:rsidP="00E4225C">
      <w:pPr>
        <w:pStyle w:val="a5"/>
        <w:ind w:firstLine="426"/>
        <w:jc w:val="both"/>
        <w:rPr>
          <w:sz w:val="24"/>
          <w:szCs w:val="24"/>
        </w:rPr>
      </w:pPr>
      <w:r>
        <w:rPr>
          <w:color w:val="313131"/>
          <w:sz w:val="24"/>
          <w:szCs w:val="24"/>
        </w:rPr>
        <w:t xml:space="preserve">1.6. </w:t>
      </w:r>
      <w:r w:rsidR="00886FDE" w:rsidRPr="00E4225C">
        <w:rPr>
          <w:color w:val="313131"/>
          <w:sz w:val="24"/>
          <w:szCs w:val="24"/>
        </w:rPr>
        <w:t>Положение гарантирует демократичность осуществления повышения квалификации и самообразования педагогических и руководящих работников и самостоятельное построение р</w:t>
      </w:r>
      <w:r w:rsidR="00886FDE" w:rsidRPr="00E4225C">
        <w:rPr>
          <w:color w:val="313131"/>
          <w:sz w:val="24"/>
          <w:szCs w:val="24"/>
        </w:rPr>
        <w:t>а</w:t>
      </w:r>
      <w:r w:rsidR="00886FDE" w:rsidRPr="00E4225C">
        <w:rPr>
          <w:color w:val="313131"/>
          <w:sz w:val="24"/>
          <w:szCs w:val="24"/>
        </w:rPr>
        <w:t>ботниками индивидуальной образовательной траектории</w:t>
      </w:r>
      <w:r w:rsidR="00886FDE" w:rsidRPr="00E4225C">
        <w:rPr>
          <w:color w:val="313131"/>
          <w:spacing w:val="-27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повышения</w:t>
      </w:r>
      <w:r w:rsidR="00886FDE" w:rsidRPr="00E4225C">
        <w:rPr>
          <w:color w:val="313131"/>
          <w:spacing w:val="-24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квалификации.</w:t>
      </w:r>
      <w:r w:rsidR="00886FDE" w:rsidRPr="00E4225C">
        <w:rPr>
          <w:color w:val="313131"/>
          <w:spacing w:val="-21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Нормирует</w:t>
      </w:r>
      <w:r w:rsidR="00886FDE" w:rsidRPr="00E4225C">
        <w:rPr>
          <w:color w:val="313131"/>
          <w:spacing w:val="-27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право</w:t>
      </w:r>
      <w:r w:rsidR="00886FDE" w:rsidRPr="00E4225C">
        <w:rPr>
          <w:color w:val="313131"/>
          <w:spacing w:val="-29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педагогического</w:t>
      </w:r>
      <w:r w:rsidR="00886FDE" w:rsidRPr="00E4225C">
        <w:rPr>
          <w:color w:val="313131"/>
          <w:spacing w:val="-37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работника краткосрочного</w:t>
      </w:r>
      <w:r w:rsidR="00886FDE" w:rsidRPr="00E4225C">
        <w:rPr>
          <w:color w:val="313131"/>
          <w:spacing w:val="-20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повышения</w:t>
      </w:r>
      <w:r w:rsidR="00886FDE" w:rsidRPr="00E4225C">
        <w:rPr>
          <w:color w:val="313131"/>
          <w:spacing w:val="-1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квалификации</w:t>
      </w:r>
      <w:r w:rsidR="00886FDE" w:rsidRPr="00E4225C">
        <w:rPr>
          <w:color w:val="313131"/>
          <w:spacing w:val="7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не</w:t>
      </w:r>
      <w:r w:rsidR="00886FDE" w:rsidRPr="00E4225C">
        <w:rPr>
          <w:color w:val="313131"/>
          <w:spacing w:val="-18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реже</w:t>
      </w:r>
      <w:r w:rsidR="00886FDE" w:rsidRPr="00E4225C">
        <w:rPr>
          <w:color w:val="313131"/>
          <w:spacing w:val="-13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чем</w:t>
      </w:r>
      <w:r w:rsidR="00886FDE" w:rsidRPr="00E4225C">
        <w:rPr>
          <w:color w:val="313131"/>
          <w:spacing w:val="-14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один</w:t>
      </w:r>
      <w:r w:rsidR="00886FDE" w:rsidRPr="00E4225C">
        <w:rPr>
          <w:color w:val="313131"/>
          <w:spacing w:val="-12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раз</w:t>
      </w:r>
      <w:r w:rsidR="00886FDE" w:rsidRPr="00E4225C">
        <w:rPr>
          <w:color w:val="313131"/>
          <w:spacing w:val="-11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в</w:t>
      </w:r>
      <w:r w:rsidR="00886FDE" w:rsidRPr="00E4225C">
        <w:rPr>
          <w:color w:val="313131"/>
          <w:spacing w:val="-19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три</w:t>
      </w:r>
      <w:r w:rsidR="00886FDE" w:rsidRPr="00E4225C">
        <w:rPr>
          <w:color w:val="313131"/>
          <w:spacing w:val="-13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года</w:t>
      </w:r>
      <w:r w:rsidR="00886FDE" w:rsidRPr="00E4225C">
        <w:rPr>
          <w:color w:val="313131"/>
          <w:spacing w:val="-12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в</w:t>
      </w:r>
      <w:r w:rsidR="00886FDE" w:rsidRPr="00E4225C">
        <w:rPr>
          <w:color w:val="313131"/>
          <w:spacing w:val="-18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объёме не менее 72 часов.</w:t>
      </w:r>
    </w:p>
    <w:p w:rsidR="00E76119" w:rsidRPr="00E4225C" w:rsidRDefault="00886FDE" w:rsidP="00E4225C">
      <w:pPr>
        <w:pStyle w:val="a5"/>
        <w:ind w:firstLine="426"/>
        <w:jc w:val="both"/>
        <w:rPr>
          <w:sz w:val="24"/>
          <w:szCs w:val="24"/>
        </w:rPr>
      </w:pPr>
      <w:r w:rsidRPr="00886FDE">
        <w:rPr>
          <w:color w:val="313131"/>
          <w:w w:val="95"/>
          <w:sz w:val="24"/>
          <w:szCs w:val="24"/>
        </w:rPr>
        <w:t xml:space="preserve">Плановое повышение квалификации по профилю педагогической деятельности </w:t>
      </w:r>
      <w:r w:rsidRPr="00886FDE">
        <w:rPr>
          <w:color w:val="313131"/>
          <w:sz w:val="24"/>
          <w:szCs w:val="24"/>
        </w:rPr>
        <w:t xml:space="preserve">проводится не </w:t>
      </w:r>
      <w:r w:rsidRPr="00E4225C">
        <w:rPr>
          <w:color w:val="313131"/>
          <w:sz w:val="24"/>
          <w:szCs w:val="24"/>
        </w:rPr>
        <w:t>реже чем один раз в 3 года. Основаниями для направления образовательной организацией пед</w:t>
      </w:r>
      <w:r w:rsidRPr="00E4225C">
        <w:rPr>
          <w:color w:val="313131"/>
          <w:sz w:val="24"/>
          <w:szCs w:val="24"/>
        </w:rPr>
        <w:t>а</w:t>
      </w:r>
      <w:r w:rsidRPr="00E4225C">
        <w:rPr>
          <w:color w:val="313131"/>
          <w:sz w:val="24"/>
          <w:szCs w:val="24"/>
        </w:rPr>
        <w:t>гогических работников на курсы считается:</w:t>
      </w:r>
    </w:p>
    <w:p w:rsidR="00E76119" w:rsidRPr="00E4225C" w:rsidRDefault="00886FDE" w:rsidP="00B21BA8">
      <w:pPr>
        <w:pStyle w:val="a5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E4225C">
        <w:rPr>
          <w:color w:val="313131"/>
          <w:sz w:val="24"/>
          <w:szCs w:val="24"/>
        </w:rPr>
        <w:t>наступление очередного срока повышения</w:t>
      </w:r>
      <w:r w:rsidRPr="00E4225C">
        <w:rPr>
          <w:color w:val="313131"/>
          <w:spacing w:val="-2"/>
          <w:sz w:val="24"/>
          <w:szCs w:val="24"/>
        </w:rPr>
        <w:t xml:space="preserve"> </w:t>
      </w:r>
      <w:r w:rsidRPr="00E4225C">
        <w:rPr>
          <w:color w:val="313131"/>
          <w:sz w:val="24"/>
          <w:szCs w:val="24"/>
        </w:rPr>
        <w:t>квалификации;</w:t>
      </w:r>
    </w:p>
    <w:p w:rsidR="00E76119" w:rsidRPr="00E4225C" w:rsidRDefault="00886FDE" w:rsidP="00B21BA8">
      <w:pPr>
        <w:pStyle w:val="a5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E4225C">
        <w:rPr>
          <w:color w:val="313131"/>
          <w:sz w:val="24"/>
          <w:szCs w:val="24"/>
        </w:rPr>
        <w:t>рекомендация аттестационной комиссии</w:t>
      </w:r>
      <w:r w:rsidR="00B21BA8">
        <w:rPr>
          <w:color w:val="313131"/>
          <w:spacing w:val="-28"/>
          <w:sz w:val="24"/>
          <w:szCs w:val="24"/>
        </w:rPr>
        <w:t>;</w:t>
      </w:r>
    </w:p>
    <w:p w:rsidR="00E76119" w:rsidRPr="00E4225C" w:rsidRDefault="00886FDE" w:rsidP="00B21BA8">
      <w:pPr>
        <w:pStyle w:val="a5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E4225C">
        <w:rPr>
          <w:color w:val="313131"/>
          <w:sz w:val="24"/>
          <w:szCs w:val="24"/>
        </w:rPr>
        <w:t>включение</w:t>
      </w:r>
      <w:r w:rsidRPr="00E4225C">
        <w:rPr>
          <w:color w:val="313131"/>
          <w:spacing w:val="-24"/>
          <w:sz w:val="24"/>
          <w:szCs w:val="24"/>
        </w:rPr>
        <w:t xml:space="preserve"> </w:t>
      </w:r>
      <w:r w:rsidRPr="00E4225C">
        <w:rPr>
          <w:color w:val="313131"/>
          <w:sz w:val="24"/>
          <w:szCs w:val="24"/>
        </w:rPr>
        <w:t>в</w:t>
      </w:r>
      <w:r w:rsidRPr="00E4225C">
        <w:rPr>
          <w:color w:val="313131"/>
          <w:spacing w:val="-37"/>
          <w:sz w:val="24"/>
          <w:szCs w:val="24"/>
        </w:rPr>
        <w:t xml:space="preserve"> </w:t>
      </w:r>
      <w:r w:rsidRPr="00E4225C">
        <w:rPr>
          <w:color w:val="313131"/>
          <w:sz w:val="24"/>
          <w:szCs w:val="24"/>
        </w:rPr>
        <w:t>кадровый</w:t>
      </w:r>
      <w:r w:rsidRPr="00E4225C">
        <w:rPr>
          <w:color w:val="313131"/>
          <w:spacing w:val="-28"/>
          <w:sz w:val="24"/>
          <w:szCs w:val="24"/>
        </w:rPr>
        <w:t xml:space="preserve"> </w:t>
      </w:r>
      <w:r w:rsidRPr="00E4225C">
        <w:rPr>
          <w:color w:val="313131"/>
          <w:sz w:val="24"/>
          <w:szCs w:val="24"/>
        </w:rPr>
        <w:t>резерв</w:t>
      </w:r>
      <w:r w:rsidRPr="00E4225C">
        <w:rPr>
          <w:color w:val="313131"/>
          <w:spacing w:val="-30"/>
          <w:sz w:val="24"/>
          <w:szCs w:val="24"/>
        </w:rPr>
        <w:t xml:space="preserve"> </w:t>
      </w:r>
      <w:r w:rsidRPr="00E4225C">
        <w:rPr>
          <w:color w:val="313131"/>
          <w:sz w:val="24"/>
          <w:szCs w:val="24"/>
        </w:rPr>
        <w:t>на</w:t>
      </w:r>
      <w:r w:rsidRPr="00E4225C">
        <w:rPr>
          <w:color w:val="313131"/>
          <w:spacing w:val="-34"/>
          <w:sz w:val="24"/>
          <w:szCs w:val="24"/>
        </w:rPr>
        <w:t xml:space="preserve"> </w:t>
      </w:r>
      <w:r w:rsidRPr="00E4225C">
        <w:rPr>
          <w:color w:val="313131"/>
          <w:sz w:val="24"/>
          <w:szCs w:val="24"/>
        </w:rPr>
        <w:t>замещение</w:t>
      </w:r>
      <w:r w:rsidRPr="00E4225C">
        <w:rPr>
          <w:color w:val="313131"/>
          <w:spacing w:val="-23"/>
          <w:sz w:val="24"/>
          <w:szCs w:val="24"/>
        </w:rPr>
        <w:t xml:space="preserve"> </w:t>
      </w:r>
      <w:r w:rsidRPr="00E4225C">
        <w:rPr>
          <w:color w:val="313131"/>
          <w:sz w:val="24"/>
          <w:szCs w:val="24"/>
        </w:rPr>
        <w:t>вакантной</w:t>
      </w:r>
      <w:r w:rsidRPr="00E4225C">
        <w:rPr>
          <w:color w:val="313131"/>
          <w:spacing w:val="-27"/>
          <w:sz w:val="24"/>
          <w:szCs w:val="24"/>
        </w:rPr>
        <w:t xml:space="preserve"> </w:t>
      </w:r>
      <w:r w:rsidRPr="00E4225C">
        <w:rPr>
          <w:color w:val="313131"/>
          <w:sz w:val="24"/>
          <w:szCs w:val="24"/>
        </w:rPr>
        <w:t>должности;</w:t>
      </w:r>
    </w:p>
    <w:p w:rsidR="00427172" w:rsidRDefault="00886FDE" w:rsidP="00427172">
      <w:pPr>
        <w:pStyle w:val="a5"/>
        <w:numPr>
          <w:ilvl w:val="0"/>
          <w:numId w:val="6"/>
        </w:numPr>
        <w:ind w:left="0" w:firstLine="284"/>
        <w:jc w:val="both"/>
        <w:rPr>
          <w:sz w:val="24"/>
          <w:szCs w:val="24"/>
        </w:rPr>
      </w:pPr>
      <w:r w:rsidRPr="00E4225C">
        <w:rPr>
          <w:color w:val="313131"/>
          <w:sz w:val="24"/>
          <w:szCs w:val="24"/>
        </w:rPr>
        <w:t>назначение</w:t>
      </w:r>
      <w:r w:rsidRPr="00E4225C">
        <w:rPr>
          <w:color w:val="313131"/>
          <w:sz w:val="24"/>
          <w:szCs w:val="24"/>
        </w:rPr>
        <w:tab/>
        <w:t>педагогического</w:t>
      </w:r>
      <w:r w:rsidRPr="00E4225C">
        <w:rPr>
          <w:color w:val="313131"/>
          <w:sz w:val="24"/>
          <w:szCs w:val="24"/>
        </w:rPr>
        <w:tab/>
        <w:t>работника</w:t>
      </w:r>
      <w:r w:rsidRPr="00E4225C">
        <w:rPr>
          <w:color w:val="313131"/>
          <w:sz w:val="24"/>
          <w:szCs w:val="24"/>
        </w:rPr>
        <w:tab/>
        <w:t>на</w:t>
      </w:r>
      <w:r w:rsidRPr="00E4225C">
        <w:rPr>
          <w:color w:val="313131"/>
          <w:sz w:val="24"/>
          <w:szCs w:val="24"/>
        </w:rPr>
        <w:tab/>
        <w:t>вышестоящую</w:t>
      </w:r>
      <w:r w:rsidR="00427172">
        <w:rPr>
          <w:sz w:val="24"/>
          <w:szCs w:val="24"/>
        </w:rPr>
        <w:t xml:space="preserve"> </w:t>
      </w:r>
      <w:r w:rsidR="00427172" w:rsidRPr="00427172">
        <w:rPr>
          <w:color w:val="313131"/>
          <w:w w:val="105"/>
          <w:sz w:val="24"/>
          <w:szCs w:val="24"/>
        </w:rPr>
        <w:t>должнос</w:t>
      </w:r>
      <w:r w:rsidR="00427172">
        <w:rPr>
          <w:color w:val="313131"/>
          <w:w w:val="105"/>
          <w:sz w:val="24"/>
          <w:szCs w:val="24"/>
        </w:rPr>
        <w:t>ть.</w:t>
      </w:r>
    </w:p>
    <w:p w:rsidR="00E76119" w:rsidRPr="00E4225C" w:rsidRDefault="00427172" w:rsidP="00427172">
      <w:pPr>
        <w:pStyle w:val="a5"/>
        <w:jc w:val="both"/>
        <w:rPr>
          <w:sz w:val="24"/>
          <w:szCs w:val="24"/>
        </w:rPr>
      </w:pPr>
      <w:r>
        <w:rPr>
          <w:color w:val="313131"/>
          <w:sz w:val="24"/>
          <w:szCs w:val="24"/>
        </w:rPr>
        <w:t>1.7. Док</w:t>
      </w:r>
      <w:r w:rsidR="00886FDE" w:rsidRPr="00E4225C">
        <w:rPr>
          <w:color w:val="313131"/>
          <w:sz w:val="24"/>
          <w:szCs w:val="24"/>
        </w:rPr>
        <w:t>ументом, подтверждающим прохождение курсовой подготовки повышения квалифик</w:t>
      </w:r>
      <w:r w:rsidR="00886FDE" w:rsidRPr="00E4225C">
        <w:rPr>
          <w:color w:val="313131"/>
          <w:sz w:val="24"/>
          <w:szCs w:val="24"/>
        </w:rPr>
        <w:t>а</w:t>
      </w:r>
      <w:r w:rsidR="00886FDE" w:rsidRPr="00E4225C">
        <w:rPr>
          <w:color w:val="313131"/>
          <w:sz w:val="24"/>
          <w:szCs w:val="24"/>
        </w:rPr>
        <w:t>ции работников, является образовательный сертификат о прохождении курсовой подготовки, удостоверение, свидетельство, справка о повышении</w:t>
      </w:r>
      <w:r w:rsidR="00886FDE" w:rsidRPr="00E4225C">
        <w:rPr>
          <w:color w:val="313131"/>
          <w:spacing w:val="19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квалификации.</w:t>
      </w:r>
    </w:p>
    <w:p w:rsidR="00E76119" w:rsidRPr="00E4225C" w:rsidRDefault="00427172" w:rsidP="00427172">
      <w:pPr>
        <w:pStyle w:val="a5"/>
        <w:jc w:val="both"/>
        <w:rPr>
          <w:sz w:val="24"/>
          <w:szCs w:val="24"/>
        </w:rPr>
      </w:pPr>
      <w:r>
        <w:rPr>
          <w:color w:val="313131"/>
          <w:sz w:val="24"/>
          <w:szCs w:val="24"/>
        </w:rPr>
        <w:t xml:space="preserve">1.8. </w:t>
      </w:r>
      <w:r w:rsidR="00886FDE" w:rsidRPr="00E4225C">
        <w:rPr>
          <w:color w:val="313131"/>
          <w:sz w:val="24"/>
          <w:szCs w:val="24"/>
        </w:rPr>
        <w:t>Документом, подтверждающим прохождение профессиональной переподготовки работн</w:t>
      </w:r>
      <w:r w:rsidR="00886FDE" w:rsidRPr="00E4225C">
        <w:rPr>
          <w:color w:val="313131"/>
          <w:sz w:val="24"/>
          <w:szCs w:val="24"/>
        </w:rPr>
        <w:t>и</w:t>
      </w:r>
      <w:r w:rsidR="00886FDE" w:rsidRPr="00E4225C">
        <w:rPr>
          <w:color w:val="313131"/>
          <w:sz w:val="24"/>
          <w:szCs w:val="24"/>
        </w:rPr>
        <w:t>ком, является диплом установленного</w:t>
      </w:r>
      <w:r w:rsidR="00886FDE" w:rsidRPr="00E4225C">
        <w:rPr>
          <w:color w:val="313131"/>
          <w:spacing w:val="-14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образца.</w:t>
      </w:r>
    </w:p>
    <w:p w:rsidR="00E76119" w:rsidRPr="00E4225C" w:rsidRDefault="00427172" w:rsidP="00427172">
      <w:pPr>
        <w:pStyle w:val="a5"/>
        <w:jc w:val="both"/>
        <w:rPr>
          <w:sz w:val="24"/>
          <w:szCs w:val="24"/>
        </w:rPr>
      </w:pPr>
      <w:r>
        <w:rPr>
          <w:color w:val="313131"/>
          <w:sz w:val="24"/>
          <w:szCs w:val="24"/>
        </w:rPr>
        <w:t xml:space="preserve">1.9. </w:t>
      </w:r>
      <w:r w:rsidR="00886FDE" w:rsidRPr="00E4225C">
        <w:rPr>
          <w:color w:val="313131"/>
          <w:sz w:val="24"/>
          <w:szCs w:val="24"/>
        </w:rPr>
        <w:t>Координатором планового повышения квалификации педагогических руководящих рабо</w:t>
      </w:r>
      <w:r w:rsidR="00886FDE" w:rsidRPr="00E4225C">
        <w:rPr>
          <w:color w:val="313131"/>
          <w:sz w:val="24"/>
          <w:szCs w:val="24"/>
        </w:rPr>
        <w:t>т</w:t>
      </w:r>
      <w:r w:rsidR="00886FDE" w:rsidRPr="00E4225C">
        <w:rPr>
          <w:color w:val="313131"/>
          <w:sz w:val="24"/>
          <w:szCs w:val="24"/>
        </w:rPr>
        <w:t xml:space="preserve">ников является </w:t>
      </w:r>
      <w:r>
        <w:rPr>
          <w:color w:val="313131"/>
          <w:sz w:val="24"/>
          <w:szCs w:val="24"/>
        </w:rPr>
        <w:t>заместитель директора по УВР МБУ ДО ЦДТ</w:t>
      </w:r>
      <w:r w:rsidR="00886FDE" w:rsidRPr="00E4225C">
        <w:rPr>
          <w:color w:val="313131"/>
          <w:sz w:val="24"/>
          <w:szCs w:val="24"/>
        </w:rPr>
        <w:t>, осуществляющий планирование, организацию и учёт прохождения планового повышения квалификации педагогических и рук</w:t>
      </w:r>
      <w:r w:rsidR="00886FDE" w:rsidRPr="00E4225C">
        <w:rPr>
          <w:color w:val="313131"/>
          <w:sz w:val="24"/>
          <w:szCs w:val="24"/>
        </w:rPr>
        <w:t>о</w:t>
      </w:r>
      <w:r w:rsidR="00886FDE" w:rsidRPr="00E4225C">
        <w:rPr>
          <w:color w:val="313131"/>
          <w:sz w:val="24"/>
          <w:szCs w:val="24"/>
        </w:rPr>
        <w:t>водящих работников</w:t>
      </w:r>
      <w:r w:rsidR="00886FDE" w:rsidRPr="00E4225C">
        <w:rPr>
          <w:color w:val="313131"/>
          <w:spacing w:val="3"/>
          <w:sz w:val="24"/>
          <w:szCs w:val="24"/>
        </w:rPr>
        <w:t xml:space="preserve"> </w:t>
      </w:r>
      <w:r>
        <w:rPr>
          <w:color w:val="313131"/>
          <w:sz w:val="24"/>
          <w:szCs w:val="24"/>
        </w:rPr>
        <w:t>учреждения</w:t>
      </w:r>
      <w:r w:rsidR="00886FDE" w:rsidRPr="00E4225C">
        <w:rPr>
          <w:color w:val="313131"/>
          <w:sz w:val="24"/>
          <w:szCs w:val="24"/>
        </w:rPr>
        <w:t>.</w:t>
      </w:r>
    </w:p>
    <w:p w:rsidR="00E76119" w:rsidRPr="00E4225C" w:rsidRDefault="00E76119" w:rsidP="00E4225C">
      <w:pPr>
        <w:pStyle w:val="a5"/>
        <w:ind w:firstLine="426"/>
        <w:jc w:val="both"/>
        <w:rPr>
          <w:sz w:val="24"/>
          <w:szCs w:val="24"/>
        </w:rPr>
      </w:pPr>
    </w:p>
    <w:p w:rsidR="00886FDE" w:rsidRDefault="00886FDE" w:rsidP="00E4225C">
      <w:pPr>
        <w:pStyle w:val="a5"/>
        <w:ind w:firstLine="426"/>
        <w:jc w:val="both"/>
        <w:rPr>
          <w:color w:val="313131"/>
          <w:sz w:val="24"/>
          <w:szCs w:val="24"/>
        </w:rPr>
      </w:pPr>
    </w:p>
    <w:p w:rsidR="00E76119" w:rsidRPr="00886FDE" w:rsidRDefault="00427172" w:rsidP="00E4225C">
      <w:pPr>
        <w:pStyle w:val="a5"/>
        <w:ind w:firstLine="426"/>
        <w:jc w:val="both"/>
        <w:rPr>
          <w:b/>
          <w:color w:val="313131"/>
          <w:sz w:val="24"/>
          <w:szCs w:val="24"/>
        </w:rPr>
      </w:pPr>
      <w:r w:rsidRPr="00886FDE">
        <w:rPr>
          <w:b/>
          <w:color w:val="313131"/>
          <w:sz w:val="24"/>
          <w:szCs w:val="24"/>
        </w:rPr>
        <w:lastRenderedPageBreak/>
        <w:t>2. Цели и задачи</w:t>
      </w:r>
      <w:r w:rsidR="00886FDE" w:rsidRPr="00886FDE">
        <w:rPr>
          <w:b/>
          <w:color w:val="313131"/>
          <w:sz w:val="24"/>
          <w:szCs w:val="24"/>
        </w:rPr>
        <w:t xml:space="preserve"> повышения квалификации.</w:t>
      </w:r>
    </w:p>
    <w:p w:rsidR="00E76119" w:rsidRPr="00E4225C" w:rsidRDefault="00427172" w:rsidP="00E4225C">
      <w:pPr>
        <w:pStyle w:val="a5"/>
        <w:ind w:firstLine="426"/>
        <w:jc w:val="both"/>
        <w:rPr>
          <w:sz w:val="24"/>
          <w:szCs w:val="24"/>
        </w:rPr>
      </w:pPr>
      <w:r>
        <w:rPr>
          <w:color w:val="313131"/>
          <w:sz w:val="24"/>
          <w:szCs w:val="24"/>
        </w:rPr>
        <w:t xml:space="preserve">2.1. </w:t>
      </w:r>
      <w:r w:rsidR="00886FDE" w:rsidRPr="00E4225C">
        <w:rPr>
          <w:color w:val="313131"/>
          <w:sz w:val="24"/>
          <w:szCs w:val="24"/>
        </w:rPr>
        <w:t>Целями повышения квалификации являются, прежде всего, развитие профессиональн</w:t>
      </w:r>
      <w:r w:rsidR="00886FDE" w:rsidRPr="00E4225C">
        <w:rPr>
          <w:color w:val="313131"/>
          <w:sz w:val="24"/>
          <w:szCs w:val="24"/>
        </w:rPr>
        <w:t>о</w:t>
      </w:r>
      <w:r w:rsidR="00886FDE" w:rsidRPr="00E4225C">
        <w:rPr>
          <w:color w:val="313131"/>
          <w:sz w:val="24"/>
          <w:szCs w:val="24"/>
        </w:rPr>
        <w:t>го мастерства, обновление теоретических и практических знаний педагогических работников образовательного учреждения в соответствии с современными требованиями уровня квалиф</w:t>
      </w:r>
      <w:r w:rsidR="00886FDE" w:rsidRPr="00E4225C">
        <w:rPr>
          <w:color w:val="313131"/>
          <w:sz w:val="24"/>
          <w:szCs w:val="24"/>
        </w:rPr>
        <w:t>и</w:t>
      </w:r>
      <w:r w:rsidR="00886FDE" w:rsidRPr="00E4225C">
        <w:rPr>
          <w:color w:val="313131"/>
          <w:sz w:val="24"/>
          <w:szCs w:val="24"/>
        </w:rPr>
        <w:t>кации и необходимостью освоения инновационных методов решения профессиональных</w:t>
      </w:r>
      <w:r w:rsidR="00886FDE" w:rsidRPr="00E4225C">
        <w:rPr>
          <w:color w:val="313131"/>
          <w:spacing w:val="14"/>
          <w:sz w:val="24"/>
          <w:szCs w:val="24"/>
        </w:rPr>
        <w:t xml:space="preserve"> </w:t>
      </w:r>
      <w:r w:rsidR="00886FDE" w:rsidRPr="00E4225C">
        <w:rPr>
          <w:color w:val="313131"/>
          <w:sz w:val="24"/>
          <w:szCs w:val="24"/>
        </w:rPr>
        <w:t>задач.</w:t>
      </w:r>
    </w:p>
    <w:p w:rsidR="00E76119" w:rsidRPr="00E4225C" w:rsidRDefault="00886FDE" w:rsidP="00E4225C">
      <w:pPr>
        <w:pStyle w:val="a5"/>
        <w:ind w:firstLine="426"/>
        <w:jc w:val="both"/>
        <w:rPr>
          <w:sz w:val="24"/>
          <w:szCs w:val="24"/>
        </w:rPr>
      </w:pPr>
      <w:r w:rsidRPr="00E4225C">
        <w:rPr>
          <w:color w:val="313131"/>
          <w:sz w:val="24"/>
          <w:szCs w:val="24"/>
        </w:rPr>
        <w:t>Задачами повышения квалификации являются:</w:t>
      </w:r>
    </w:p>
    <w:p w:rsidR="00E76119" w:rsidRPr="00E4225C" w:rsidRDefault="00886FDE" w:rsidP="00427172">
      <w:pPr>
        <w:pStyle w:val="a5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E4225C">
        <w:rPr>
          <w:color w:val="313131"/>
          <w:sz w:val="24"/>
          <w:szCs w:val="24"/>
        </w:rPr>
        <w:t>максимальное удовлетворение запросов педагогов на курсовую переподготовку;</w:t>
      </w:r>
    </w:p>
    <w:p w:rsidR="00E76119" w:rsidRPr="00E4225C" w:rsidRDefault="00886FDE" w:rsidP="00427172">
      <w:pPr>
        <w:pStyle w:val="a5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E4225C">
        <w:rPr>
          <w:color w:val="313131"/>
          <w:sz w:val="24"/>
          <w:szCs w:val="24"/>
        </w:rPr>
        <w:t>организация непрерывного профессионального образования педагогических кадров ч</w:t>
      </w:r>
      <w:r w:rsidRPr="00E4225C">
        <w:rPr>
          <w:color w:val="313131"/>
          <w:sz w:val="24"/>
          <w:szCs w:val="24"/>
        </w:rPr>
        <w:t>е</w:t>
      </w:r>
      <w:r w:rsidRPr="00E4225C">
        <w:rPr>
          <w:color w:val="313131"/>
          <w:sz w:val="24"/>
          <w:szCs w:val="24"/>
        </w:rPr>
        <w:t>рез внутреннюю систему повышения квалификации;</w:t>
      </w:r>
    </w:p>
    <w:p w:rsidR="00E76119" w:rsidRPr="00E4225C" w:rsidRDefault="00886FDE" w:rsidP="00427172">
      <w:pPr>
        <w:pStyle w:val="a5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E4225C">
        <w:rPr>
          <w:color w:val="313131"/>
          <w:w w:val="95"/>
          <w:sz w:val="24"/>
          <w:szCs w:val="24"/>
        </w:rPr>
        <w:t xml:space="preserve">развитие и совершенствование дистанционного обучения педагогических </w:t>
      </w:r>
      <w:r w:rsidRPr="00E4225C">
        <w:rPr>
          <w:color w:val="313131"/>
          <w:sz w:val="24"/>
          <w:szCs w:val="24"/>
        </w:rPr>
        <w:t>кадров;</w:t>
      </w:r>
    </w:p>
    <w:p w:rsidR="00E76119" w:rsidRPr="00E4225C" w:rsidRDefault="00886FDE" w:rsidP="00427172">
      <w:pPr>
        <w:pStyle w:val="a5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E4225C">
        <w:rPr>
          <w:color w:val="313131"/>
          <w:sz w:val="24"/>
          <w:szCs w:val="24"/>
        </w:rPr>
        <w:t>развитие и со</w:t>
      </w:r>
      <w:r w:rsidR="00427172">
        <w:rPr>
          <w:color w:val="313131"/>
          <w:sz w:val="24"/>
          <w:szCs w:val="24"/>
        </w:rPr>
        <w:t>вершенствование информационно-</w:t>
      </w:r>
      <w:r w:rsidRPr="00E4225C">
        <w:rPr>
          <w:color w:val="313131"/>
          <w:sz w:val="24"/>
          <w:szCs w:val="24"/>
        </w:rPr>
        <w:t>технической базы</w:t>
      </w:r>
      <w:r w:rsidRPr="00E4225C">
        <w:rPr>
          <w:color w:val="313131"/>
          <w:spacing w:val="-23"/>
          <w:sz w:val="24"/>
          <w:szCs w:val="24"/>
        </w:rPr>
        <w:t xml:space="preserve"> </w:t>
      </w:r>
      <w:r w:rsidRPr="00E4225C">
        <w:rPr>
          <w:color w:val="313131"/>
          <w:sz w:val="24"/>
          <w:szCs w:val="24"/>
        </w:rPr>
        <w:t>для обеспечения н</w:t>
      </w:r>
      <w:r w:rsidRPr="00E4225C">
        <w:rPr>
          <w:color w:val="313131"/>
          <w:sz w:val="24"/>
          <w:szCs w:val="24"/>
        </w:rPr>
        <w:t>е</w:t>
      </w:r>
      <w:r w:rsidRPr="00E4225C">
        <w:rPr>
          <w:color w:val="313131"/>
          <w:sz w:val="24"/>
          <w:szCs w:val="24"/>
        </w:rPr>
        <w:t>прерывного профессионального образования педагогических</w:t>
      </w:r>
      <w:r w:rsidRPr="00E4225C">
        <w:rPr>
          <w:color w:val="313131"/>
          <w:spacing w:val="-5"/>
          <w:sz w:val="24"/>
          <w:szCs w:val="24"/>
        </w:rPr>
        <w:t xml:space="preserve"> </w:t>
      </w:r>
      <w:r w:rsidRPr="00E4225C">
        <w:rPr>
          <w:color w:val="313131"/>
          <w:sz w:val="24"/>
          <w:szCs w:val="24"/>
        </w:rPr>
        <w:t>кадров;</w:t>
      </w:r>
    </w:p>
    <w:p w:rsidR="00E76119" w:rsidRPr="00E4225C" w:rsidRDefault="00886FDE" w:rsidP="00427172">
      <w:pPr>
        <w:pStyle w:val="a5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E4225C">
        <w:rPr>
          <w:color w:val="313131"/>
          <w:sz w:val="24"/>
          <w:szCs w:val="24"/>
        </w:rPr>
        <w:t>организация мониторинга профессионального роста</w:t>
      </w:r>
      <w:r w:rsidRPr="00E4225C">
        <w:rPr>
          <w:color w:val="313131"/>
          <w:spacing w:val="-24"/>
          <w:sz w:val="24"/>
          <w:szCs w:val="24"/>
        </w:rPr>
        <w:t xml:space="preserve"> </w:t>
      </w:r>
      <w:r w:rsidRPr="00E4225C">
        <w:rPr>
          <w:color w:val="313131"/>
          <w:sz w:val="24"/>
          <w:szCs w:val="24"/>
        </w:rPr>
        <w:t>педагогов.</w:t>
      </w:r>
    </w:p>
    <w:p w:rsidR="00E76119" w:rsidRPr="00E4225C" w:rsidRDefault="00E76119" w:rsidP="00E4225C">
      <w:pPr>
        <w:pStyle w:val="a5"/>
        <w:ind w:firstLine="426"/>
        <w:jc w:val="both"/>
        <w:rPr>
          <w:sz w:val="24"/>
          <w:szCs w:val="24"/>
        </w:rPr>
      </w:pPr>
    </w:p>
    <w:p w:rsidR="00E76119" w:rsidRPr="00886FDE" w:rsidRDefault="00427172" w:rsidP="00E4225C">
      <w:pPr>
        <w:pStyle w:val="a5"/>
        <w:ind w:firstLine="426"/>
        <w:jc w:val="both"/>
        <w:rPr>
          <w:b/>
          <w:color w:val="313131"/>
          <w:sz w:val="24"/>
          <w:szCs w:val="24"/>
        </w:rPr>
      </w:pPr>
      <w:r w:rsidRPr="00886FDE">
        <w:rPr>
          <w:b/>
          <w:color w:val="313131"/>
          <w:sz w:val="24"/>
          <w:szCs w:val="24"/>
        </w:rPr>
        <w:t xml:space="preserve">3. </w:t>
      </w:r>
      <w:r w:rsidR="00886FDE" w:rsidRPr="00886FDE">
        <w:rPr>
          <w:b/>
          <w:color w:val="313131"/>
          <w:sz w:val="24"/>
          <w:szCs w:val="24"/>
        </w:rPr>
        <w:t>Организация</w:t>
      </w:r>
      <w:r w:rsidR="00886FDE" w:rsidRPr="00886FDE">
        <w:rPr>
          <w:b/>
          <w:color w:val="313131"/>
          <w:spacing w:val="-12"/>
          <w:sz w:val="24"/>
          <w:szCs w:val="24"/>
        </w:rPr>
        <w:t xml:space="preserve"> </w:t>
      </w:r>
      <w:r w:rsidR="00886FDE" w:rsidRPr="00886FDE">
        <w:rPr>
          <w:b/>
          <w:color w:val="313131"/>
          <w:sz w:val="24"/>
          <w:szCs w:val="24"/>
        </w:rPr>
        <w:t>повышения</w:t>
      </w:r>
      <w:r w:rsidR="00886FDE" w:rsidRPr="00886FDE">
        <w:rPr>
          <w:b/>
          <w:color w:val="313131"/>
          <w:spacing w:val="-19"/>
          <w:sz w:val="24"/>
          <w:szCs w:val="24"/>
        </w:rPr>
        <w:t xml:space="preserve"> </w:t>
      </w:r>
      <w:r w:rsidR="00886FDE" w:rsidRPr="00886FDE">
        <w:rPr>
          <w:b/>
          <w:color w:val="313131"/>
          <w:sz w:val="24"/>
          <w:szCs w:val="24"/>
        </w:rPr>
        <w:t>квалификации</w:t>
      </w:r>
      <w:r w:rsidR="00886FDE" w:rsidRPr="00886FDE">
        <w:rPr>
          <w:b/>
          <w:color w:val="313131"/>
          <w:spacing w:val="-8"/>
          <w:sz w:val="24"/>
          <w:szCs w:val="24"/>
        </w:rPr>
        <w:t xml:space="preserve"> </w:t>
      </w:r>
      <w:r w:rsidR="00886FDE" w:rsidRPr="00886FDE">
        <w:rPr>
          <w:b/>
          <w:color w:val="313131"/>
          <w:sz w:val="24"/>
          <w:szCs w:val="24"/>
        </w:rPr>
        <w:t>педагогических</w:t>
      </w:r>
      <w:r w:rsidR="00886FDE" w:rsidRPr="00886FDE">
        <w:rPr>
          <w:b/>
          <w:color w:val="313131"/>
          <w:spacing w:val="-29"/>
          <w:sz w:val="24"/>
          <w:szCs w:val="24"/>
        </w:rPr>
        <w:t xml:space="preserve"> </w:t>
      </w:r>
      <w:r w:rsidR="00886FDE" w:rsidRPr="00886FDE">
        <w:rPr>
          <w:b/>
          <w:color w:val="313131"/>
          <w:sz w:val="24"/>
          <w:szCs w:val="24"/>
        </w:rPr>
        <w:t>работников</w:t>
      </w:r>
    </w:p>
    <w:p w:rsidR="00E76119" w:rsidRPr="00E4225C" w:rsidRDefault="00886FDE" w:rsidP="00E4225C">
      <w:pPr>
        <w:pStyle w:val="a5"/>
        <w:ind w:firstLine="426"/>
        <w:jc w:val="both"/>
        <w:rPr>
          <w:sz w:val="24"/>
          <w:szCs w:val="24"/>
        </w:rPr>
      </w:pPr>
      <w:r w:rsidRPr="00E4225C">
        <w:rPr>
          <w:color w:val="313131"/>
          <w:sz w:val="24"/>
          <w:szCs w:val="24"/>
        </w:rPr>
        <w:t>Система повышения квалификации педагогов реализует следующие формы повышения квалификации и самообразования</w:t>
      </w:r>
      <w:r w:rsidR="00D948DD">
        <w:rPr>
          <w:color w:val="313131"/>
          <w:sz w:val="24"/>
          <w:szCs w:val="24"/>
        </w:rPr>
        <w:t>:</w:t>
      </w:r>
    </w:p>
    <w:p w:rsidR="00E76119" w:rsidRPr="00E4225C" w:rsidRDefault="00886FDE" w:rsidP="00D948DD">
      <w:pPr>
        <w:pStyle w:val="a5"/>
        <w:numPr>
          <w:ilvl w:val="0"/>
          <w:numId w:val="8"/>
        </w:numPr>
        <w:ind w:left="0" w:firstLine="142"/>
        <w:jc w:val="both"/>
        <w:rPr>
          <w:sz w:val="24"/>
          <w:szCs w:val="24"/>
        </w:rPr>
      </w:pPr>
      <w:r w:rsidRPr="00E4225C">
        <w:rPr>
          <w:color w:val="313131"/>
          <w:w w:val="95"/>
          <w:sz w:val="24"/>
          <w:szCs w:val="24"/>
        </w:rPr>
        <w:t>Краткосрочные  курсы повышения квалификации  объемом до 72</w:t>
      </w:r>
      <w:r w:rsidRPr="00E4225C">
        <w:rPr>
          <w:color w:val="313131"/>
          <w:spacing w:val="-38"/>
          <w:w w:val="95"/>
          <w:sz w:val="24"/>
          <w:szCs w:val="24"/>
        </w:rPr>
        <w:t xml:space="preserve"> </w:t>
      </w:r>
      <w:r w:rsidRPr="00E4225C">
        <w:rPr>
          <w:color w:val="313131"/>
          <w:w w:val="95"/>
          <w:sz w:val="24"/>
          <w:szCs w:val="24"/>
        </w:rPr>
        <w:t>часов.</w:t>
      </w:r>
    </w:p>
    <w:p w:rsidR="00E76119" w:rsidRPr="00E4225C" w:rsidRDefault="00886FDE" w:rsidP="00D948DD">
      <w:pPr>
        <w:pStyle w:val="a5"/>
        <w:numPr>
          <w:ilvl w:val="0"/>
          <w:numId w:val="8"/>
        </w:numPr>
        <w:ind w:left="0" w:firstLine="142"/>
        <w:jc w:val="both"/>
        <w:rPr>
          <w:sz w:val="24"/>
          <w:szCs w:val="24"/>
        </w:rPr>
      </w:pPr>
      <w:r w:rsidRPr="00E4225C">
        <w:rPr>
          <w:color w:val="313131"/>
          <w:w w:val="95"/>
          <w:sz w:val="24"/>
          <w:szCs w:val="24"/>
        </w:rPr>
        <w:t xml:space="preserve">Системные курсы повышения квалификации объемом </w:t>
      </w:r>
      <w:r w:rsidRPr="00E4225C">
        <w:rPr>
          <w:color w:val="313131"/>
          <w:spacing w:val="21"/>
          <w:w w:val="95"/>
          <w:sz w:val="24"/>
          <w:szCs w:val="24"/>
        </w:rPr>
        <w:t xml:space="preserve"> </w:t>
      </w:r>
      <w:r w:rsidRPr="00E4225C">
        <w:rPr>
          <w:color w:val="313131"/>
          <w:w w:val="95"/>
          <w:sz w:val="24"/>
          <w:szCs w:val="24"/>
        </w:rPr>
        <w:t>свыше 100 часов.</w:t>
      </w:r>
    </w:p>
    <w:p w:rsidR="00E76119" w:rsidRPr="00E4225C" w:rsidRDefault="00886FDE" w:rsidP="00D948DD">
      <w:pPr>
        <w:pStyle w:val="a5"/>
        <w:numPr>
          <w:ilvl w:val="0"/>
          <w:numId w:val="8"/>
        </w:numPr>
        <w:ind w:left="0" w:firstLine="142"/>
        <w:jc w:val="both"/>
        <w:rPr>
          <w:sz w:val="24"/>
          <w:szCs w:val="24"/>
        </w:rPr>
      </w:pPr>
      <w:r w:rsidRPr="00E4225C">
        <w:rPr>
          <w:color w:val="313131"/>
          <w:w w:val="95"/>
          <w:sz w:val="24"/>
          <w:szCs w:val="24"/>
        </w:rPr>
        <w:t xml:space="preserve">Курсы профессиональной переподготовки объемом свыше 500 </w:t>
      </w:r>
      <w:r w:rsidRPr="00E4225C">
        <w:rPr>
          <w:color w:val="313131"/>
          <w:spacing w:val="15"/>
          <w:w w:val="95"/>
          <w:sz w:val="24"/>
          <w:szCs w:val="24"/>
        </w:rPr>
        <w:t xml:space="preserve"> </w:t>
      </w:r>
      <w:r w:rsidRPr="00E4225C">
        <w:rPr>
          <w:color w:val="313131"/>
          <w:w w:val="95"/>
          <w:sz w:val="24"/>
          <w:szCs w:val="24"/>
        </w:rPr>
        <w:t>часов.</w:t>
      </w:r>
    </w:p>
    <w:p w:rsidR="00E76119" w:rsidRPr="00E4225C" w:rsidRDefault="00886FDE" w:rsidP="00D948DD">
      <w:pPr>
        <w:pStyle w:val="a5"/>
        <w:numPr>
          <w:ilvl w:val="0"/>
          <w:numId w:val="8"/>
        </w:numPr>
        <w:ind w:left="0" w:firstLine="142"/>
        <w:jc w:val="both"/>
        <w:rPr>
          <w:sz w:val="24"/>
          <w:szCs w:val="24"/>
        </w:rPr>
      </w:pPr>
      <w:r w:rsidRPr="00E4225C">
        <w:rPr>
          <w:color w:val="313131"/>
          <w:sz w:val="24"/>
          <w:szCs w:val="24"/>
        </w:rPr>
        <w:t>Дистанционные курсы повышения</w:t>
      </w:r>
      <w:r w:rsidRPr="00E4225C">
        <w:rPr>
          <w:color w:val="313131"/>
          <w:spacing w:val="-19"/>
          <w:sz w:val="24"/>
          <w:szCs w:val="24"/>
        </w:rPr>
        <w:t xml:space="preserve"> </w:t>
      </w:r>
      <w:r w:rsidRPr="00E4225C">
        <w:rPr>
          <w:color w:val="313131"/>
          <w:sz w:val="24"/>
          <w:szCs w:val="24"/>
        </w:rPr>
        <w:t>квалификации.</w:t>
      </w:r>
    </w:p>
    <w:p w:rsidR="00E76119" w:rsidRPr="00E4225C" w:rsidRDefault="00886FDE" w:rsidP="00886FDE">
      <w:pPr>
        <w:pStyle w:val="a5"/>
        <w:numPr>
          <w:ilvl w:val="0"/>
          <w:numId w:val="8"/>
        </w:numPr>
        <w:ind w:left="0" w:firstLine="0"/>
        <w:rPr>
          <w:sz w:val="24"/>
          <w:szCs w:val="24"/>
        </w:rPr>
      </w:pPr>
      <w:r w:rsidRPr="00E4225C">
        <w:rPr>
          <w:color w:val="313131"/>
          <w:sz w:val="24"/>
          <w:szCs w:val="24"/>
        </w:rPr>
        <w:t>Стажировки</w:t>
      </w:r>
      <w:r w:rsidRPr="00E4225C">
        <w:rPr>
          <w:color w:val="313131"/>
          <w:sz w:val="24"/>
          <w:szCs w:val="24"/>
        </w:rPr>
        <w:tab/>
        <w:t>в</w:t>
      </w:r>
      <w:r w:rsidRPr="00E4225C">
        <w:rPr>
          <w:color w:val="313131"/>
          <w:sz w:val="24"/>
          <w:szCs w:val="24"/>
        </w:rPr>
        <w:tab/>
        <w:t>опорных</w:t>
      </w:r>
      <w:r w:rsidRPr="00E4225C">
        <w:rPr>
          <w:color w:val="313131"/>
          <w:sz w:val="24"/>
          <w:szCs w:val="24"/>
        </w:rPr>
        <w:tab/>
        <w:t>образовательных</w:t>
      </w:r>
      <w:r w:rsidRPr="00E4225C">
        <w:rPr>
          <w:color w:val="313131"/>
          <w:sz w:val="24"/>
          <w:szCs w:val="24"/>
        </w:rPr>
        <w:tab/>
        <w:t>учреждениях</w:t>
      </w:r>
      <w:r w:rsidRPr="00E4225C">
        <w:rPr>
          <w:color w:val="313131"/>
          <w:sz w:val="24"/>
          <w:szCs w:val="24"/>
        </w:rPr>
        <w:tab/>
      </w:r>
      <w:r w:rsidRPr="00E4225C">
        <w:rPr>
          <w:color w:val="313131"/>
          <w:spacing w:val="-1"/>
          <w:w w:val="90"/>
          <w:sz w:val="24"/>
          <w:szCs w:val="24"/>
        </w:rPr>
        <w:t xml:space="preserve">(ресурсных </w:t>
      </w:r>
      <w:r w:rsidRPr="00E4225C">
        <w:rPr>
          <w:color w:val="313131"/>
          <w:sz w:val="24"/>
          <w:szCs w:val="24"/>
        </w:rPr>
        <w:t>це</w:t>
      </w:r>
      <w:r w:rsidRPr="00E4225C">
        <w:rPr>
          <w:color w:val="313131"/>
          <w:sz w:val="24"/>
          <w:szCs w:val="24"/>
        </w:rPr>
        <w:t>н</w:t>
      </w:r>
      <w:r w:rsidRPr="00E4225C">
        <w:rPr>
          <w:color w:val="313131"/>
          <w:sz w:val="24"/>
          <w:szCs w:val="24"/>
        </w:rPr>
        <w:t>трах).</w:t>
      </w:r>
    </w:p>
    <w:p w:rsidR="00E76119" w:rsidRPr="00E4225C" w:rsidRDefault="00886FDE" w:rsidP="00886FDE">
      <w:pPr>
        <w:pStyle w:val="a5"/>
        <w:numPr>
          <w:ilvl w:val="0"/>
          <w:numId w:val="8"/>
        </w:numPr>
        <w:ind w:left="0" w:firstLine="0"/>
        <w:rPr>
          <w:sz w:val="24"/>
          <w:szCs w:val="24"/>
        </w:rPr>
      </w:pPr>
      <w:r w:rsidRPr="00E4225C">
        <w:rPr>
          <w:color w:val="313131"/>
          <w:sz w:val="24"/>
          <w:szCs w:val="24"/>
        </w:rPr>
        <w:t>Участие</w:t>
      </w:r>
      <w:r w:rsidRPr="00E4225C">
        <w:rPr>
          <w:color w:val="313131"/>
          <w:sz w:val="24"/>
          <w:szCs w:val="24"/>
        </w:rPr>
        <w:tab/>
        <w:t>в</w:t>
      </w:r>
      <w:r w:rsidRPr="00E4225C">
        <w:rPr>
          <w:color w:val="313131"/>
          <w:sz w:val="24"/>
          <w:szCs w:val="24"/>
        </w:rPr>
        <w:tab/>
        <w:t>работе</w:t>
      </w:r>
      <w:r w:rsidR="00D948DD">
        <w:rPr>
          <w:color w:val="313131"/>
          <w:sz w:val="24"/>
          <w:szCs w:val="24"/>
        </w:rPr>
        <w:t xml:space="preserve"> </w:t>
      </w:r>
      <w:r w:rsidRPr="00E4225C">
        <w:rPr>
          <w:color w:val="313131"/>
          <w:sz w:val="24"/>
          <w:szCs w:val="24"/>
        </w:rPr>
        <w:tab/>
        <w:t>проблемных</w:t>
      </w:r>
      <w:r w:rsidRPr="00E4225C">
        <w:rPr>
          <w:color w:val="313131"/>
          <w:sz w:val="24"/>
          <w:szCs w:val="24"/>
        </w:rPr>
        <w:tab/>
        <w:t>семинаров,</w:t>
      </w:r>
      <w:r w:rsidRPr="00E4225C">
        <w:rPr>
          <w:color w:val="313131"/>
          <w:sz w:val="24"/>
          <w:szCs w:val="24"/>
        </w:rPr>
        <w:tab/>
      </w:r>
      <w:r w:rsidRPr="00E4225C">
        <w:rPr>
          <w:color w:val="313131"/>
          <w:spacing w:val="-1"/>
          <w:w w:val="95"/>
          <w:sz w:val="24"/>
          <w:szCs w:val="24"/>
        </w:rPr>
        <w:t xml:space="preserve">научно-практических </w:t>
      </w:r>
      <w:r w:rsidRPr="00E4225C">
        <w:rPr>
          <w:color w:val="313131"/>
          <w:sz w:val="24"/>
          <w:szCs w:val="24"/>
        </w:rPr>
        <w:t>ко</w:t>
      </w:r>
      <w:r w:rsidRPr="00E4225C">
        <w:rPr>
          <w:color w:val="313131"/>
          <w:sz w:val="24"/>
          <w:szCs w:val="24"/>
        </w:rPr>
        <w:t>н</w:t>
      </w:r>
      <w:r w:rsidRPr="00E4225C">
        <w:rPr>
          <w:color w:val="313131"/>
          <w:sz w:val="24"/>
          <w:szCs w:val="24"/>
        </w:rPr>
        <w:t>ференций, конкурсах профессионального</w:t>
      </w:r>
      <w:r w:rsidRPr="00E4225C">
        <w:rPr>
          <w:color w:val="313131"/>
          <w:spacing w:val="-51"/>
          <w:sz w:val="24"/>
          <w:szCs w:val="24"/>
        </w:rPr>
        <w:t xml:space="preserve"> </w:t>
      </w:r>
      <w:r w:rsidRPr="00E4225C">
        <w:rPr>
          <w:color w:val="313131"/>
          <w:sz w:val="24"/>
          <w:szCs w:val="24"/>
        </w:rPr>
        <w:t>мастерства.</w:t>
      </w:r>
    </w:p>
    <w:p w:rsidR="00E76119" w:rsidRPr="00E4225C" w:rsidRDefault="00886FDE" w:rsidP="00D948DD">
      <w:pPr>
        <w:pStyle w:val="a5"/>
        <w:numPr>
          <w:ilvl w:val="0"/>
          <w:numId w:val="8"/>
        </w:numPr>
        <w:ind w:left="0" w:firstLine="142"/>
        <w:jc w:val="both"/>
        <w:rPr>
          <w:sz w:val="24"/>
          <w:szCs w:val="24"/>
        </w:rPr>
      </w:pPr>
      <w:r w:rsidRPr="00E4225C">
        <w:rPr>
          <w:color w:val="313131"/>
          <w:sz w:val="24"/>
          <w:szCs w:val="24"/>
        </w:rPr>
        <w:t>Организация индивидуальной работы по</w:t>
      </w:r>
      <w:r w:rsidRPr="00E4225C">
        <w:rPr>
          <w:color w:val="313131"/>
          <w:spacing w:val="-7"/>
          <w:sz w:val="24"/>
          <w:szCs w:val="24"/>
        </w:rPr>
        <w:t xml:space="preserve"> </w:t>
      </w:r>
      <w:r w:rsidRPr="00E4225C">
        <w:rPr>
          <w:color w:val="313131"/>
          <w:sz w:val="24"/>
          <w:szCs w:val="24"/>
        </w:rPr>
        <w:t>самообразованию.</w:t>
      </w:r>
    </w:p>
    <w:p w:rsidR="00E76119" w:rsidRPr="00E4225C" w:rsidRDefault="00886FDE" w:rsidP="00D948DD">
      <w:pPr>
        <w:pStyle w:val="a5"/>
        <w:numPr>
          <w:ilvl w:val="0"/>
          <w:numId w:val="8"/>
        </w:numPr>
        <w:ind w:left="0" w:firstLine="142"/>
        <w:jc w:val="both"/>
        <w:rPr>
          <w:sz w:val="24"/>
          <w:szCs w:val="24"/>
        </w:rPr>
      </w:pPr>
      <w:r w:rsidRPr="00E4225C">
        <w:rPr>
          <w:color w:val="313131"/>
          <w:sz w:val="24"/>
          <w:szCs w:val="24"/>
        </w:rPr>
        <w:t>Другие</w:t>
      </w:r>
      <w:r w:rsidRPr="00E4225C">
        <w:rPr>
          <w:color w:val="313131"/>
          <w:spacing w:val="-11"/>
          <w:sz w:val="24"/>
          <w:szCs w:val="24"/>
        </w:rPr>
        <w:t xml:space="preserve"> </w:t>
      </w:r>
      <w:r w:rsidRPr="00E4225C">
        <w:rPr>
          <w:color w:val="313131"/>
          <w:sz w:val="24"/>
          <w:szCs w:val="24"/>
        </w:rPr>
        <w:t>формы</w:t>
      </w:r>
      <w:r w:rsidRPr="00E4225C">
        <w:rPr>
          <w:color w:val="313131"/>
          <w:spacing w:val="-11"/>
          <w:sz w:val="24"/>
          <w:szCs w:val="24"/>
        </w:rPr>
        <w:t xml:space="preserve"> </w:t>
      </w:r>
      <w:r w:rsidRPr="00E4225C">
        <w:rPr>
          <w:color w:val="313131"/>
          <w:sz w:val="24"/>
          <w:szCs w:val="24"/>
        </w:rPr>
        <w:t>повышения</w:t>
      </w:r>
      <w:r w:rsidRPr="00E4225C">
        <w:rPr>
          <w:color w:val="313131"/>
          <w:spacing w:val="-7"/>
          <w:sz w:val="24"/>
          <w:szCs w:val="24"/>
        </w:rPr>
        <w:t xml:space="preserve"> </w:t>
      </w:r>
      <w:r w:rsidRPr="00E4225C">
        <w:rPr>
          <w:color w:val="313131"/>
          <w:sz w:val="24"/>
          <w:szCs w:val="24"/>
        </w:rPr>
        <w:t>квалификации</w:t>
      </w:r>
      <w:r w:rsidRPr="00E4225C">
        <w:rPr>
          <w:color w:val="313131"/>
          <w:spacing w:val="-7"/>
          <w:sz w:val="24"/>
          <w:szCs w:val="24"/>
        </w:rPr>
        <w:t xml:space="preserve"> </w:t>
      </w:r>
      <w:r w:rsidRPr="00E4225C">
        <w:rPr>
          <w:color w:val="313131"/>
          <w:sz w:val="24"/>
          <w:szCs w:val="24"/>
        </w:rPr>
        <w:t>в</w:t>
      </w:r>
      <w:r w:rsidRPr="00E4225C">
        <w:rPr>
          <w:color w:val="313131"/>
          <w:spacing w:val="-21"/>
          <w:sz w:val="24"/>
          <w:szCs w:val="24"/>
        </w:rPr>
        <w:t xml:space="preserve"> </w:t>
      </w:r>
      <w:r w:rsidRPr="00E4225C">
        <w:rPr>
          <w:color w:val="313131"/>
          <w:sz w:val="24"/>
          <w:szCs w:val="24"/>
        </w:rPr>
        <w:t>соответствии с</w:t>
      </w:r>
      <w:r w:rsidRPr="00E4225C">
        <w:rPr>
          <w:color w:val="313131"/>
          <w:spacing w:val="-17"/>
          <w:sz w:val="24"/>
          <w:szCs w:val="24"/>
        </w:rPr>
        <w:t xml:space="preserve"> </w:t>
      </w:r>
      <w:r w:rsidRPr="00E4225C">
        <w:rPr>
          <w:color w:val="313131"/>
          <w:sz w:val="24"/>
          <w:szCs w:val="24"/>
        </w:rPr>
        <w:t>действующим законодател</w:t>
      </w:r>
      <w:r w:rsidRPr="00E4225C">
        <w:rPr>
          <w:color w:val="313131"/>
          <w:sz w:val="24"/>
          <w:szCs w:val="24"/>
        </w:rPr>
        <w:t>ь</w:t>
      </w:r>
      <w:r w:rsidRPr="00E4225C">
        <w:rPr>
          <w:color w:val="313131"/>
          <w:sz w:val="24"/>
          <w:szCs w:val="24"/>
        </w:rPr>
        <w:t>ством.</w:t>
      </w:r>
    </w:p>
    <w:p w:rsidR="00E76119" w:rsidRPr="00E4225C" w:rsidRDefault="00E76119" w:rsidP="00E4225C">
      <w:pPr>
        <w:pStyle w:val="a5"/>
        <w:ind w:firstLine="426"/>
        <w:jc w:val="both"/>
        <w:rPr>
          <w:sz w:val="24"/>
          <w:szCs w:val="24"/>
        </w:rPr>
      </w:pPr>
    </w:p>
    <w:p w:rsidR="00E76119" w:rsidRPr="00886FDE" w:rsidRDefault="00D948DD" w:rsidP="00E4225C">
      <w:pPr>
        <w:pStyle w:val="a5"/>
        <w:ind w:firstLine="426"/>
        <w:jc w:val="both"/>
        <w:rPr>
          <w:b/>
          <w:color w:val="313131"/>
          <w:sz w:val="24"/>
          <w:szCs w:val="24"/>
        </w:rPr>
      </w:pPr>
      <w:r w:rsidRPr="00886FDE">
        <w:rPr>
          <w:b/>
          <w:color w:val="313131"/>
          <w:sz w:val="24"/>
          <w:szCs w:val="24"/>
        </w:rPr>
        <w:t xml:space="preserve">4. </w:t>
      </w:r>
      <w:r w:rsidR="00886FDE" w:rsidRPr="00886FDE">
        <w:rPr>
          <w:b/>
          <w:color w:val="313131"/>
          <w:sz w:val="24"/>
          <w:szCs w:val="24"/>
        </w:rPr>
        <w:t>Порядок повышения квалификации</w:t>
      </w:r>
      <w:r w:rsidR="00886FDE" w:rsidRPr="00886FDE">
        <w:rPr>
          <w:b/>
          <w:color w:val="313131"/>
          <w:spacing w:val="31"/>
          <w:sz w:val="24"/>
          <w:szCs w:val="24"/>
        </w:rPr>
        <w:t xml:space="preserve"> </w:t>
      </w:r>
      <w:r w:rsidR="00886FDE" w:rsidRPr="00886FDE">
        <w:rPr>
          <w:b/>
          <w:color w:val="313131"/>
          <w:sz w:val="24"/>
          <w:szCs w:val="24"/>
        </w:rPr>
        <w:t>работников</w:t>
      </w:r>
    </w:p>
    <w:p w:rsidR="00E76119" w:rsidRDefault="00886FDE" w:rsidP="00D948DD">
      <w:pPr>
        <w:pStyle w:val="a5"/>
        <w:ind w:firstLine="426"/>
        <w:jc w:val="both"/>
        <w:rPr>
          <w:sz w:val="24"/>
          <w:szCs w:val="24"/>
        </w:rPr>
      </w:pPr>
      <w:r w:rsidRPr="00E4225C">
        <w:rPr>
          <w:color w:val="313131"/>
          <w:sz w:val="24"/>
          <w:szCs w:val="24"/>
        </w:rPr>
        <w:t>4.1. Плановая курсовая подготовка повышения квалификации проводится на протяжении всей трудовой деятельности работника не реже одного раза в три года учреждениями (орган</w:t>
      </w:r>
      <w:r w:rsidRPr="00E4225C">
        <w:rPr>
          <w:color w:val="313131"/>
          <w:sz w:val="24"/>
          <w:szCs w:val="24"/>
        </w:rPr>
        <w:t>и</w:t>
      </w:r>
      <w:r w:rsidRPr="00E4225C">
        <w:rPr>
          <w:color w:val="313131"/>
          <w:sz w:val="24"/>
          <w:szCs w:val="24"/>
        </w:rPr>
        <w:t>зациями), имеющими лицензию на право осуществления образовательной деятельности.</w:t>
      </w:r>
    </w:p>
    <w:p w:rsidR="00D948DD" w:rsidRDefault="00D948DD" w:rsidP="00D948DD">
      <w:pPr>
        <w:pStyle w:val="a5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4.2. Ответственность за своевременную курсовую подготовку повышения квалификации педагогических и руководящих работников несет директор МБУ ДО ЦДТ.</w:t>
      </w:r>
    </w:p>
    <w:p w:rsidR="00D948DD" w:rsidRDefault="00886FDE" w:rsidP="007959BC">
      <w:pPr>
        <w:pStyle w:val="a5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4.3. Д</w:t>
      </w:r>
      <w:r w:rsidR="00D948DD">
        <w:rPr>
          <w:sz w:val="24"/>
          <w:szCs w:val="24"/>
        </w:rPr>
        <w:t>иректор утверждает перспективный план повышения квалификации педагогических и руководящих работников.</w:t>
      </w:r>
    </w:p>
    <w:p w:rsidR="006A1CAD" w:rsidRDefault="00886FDE" w:rsidP="00BD430D">
      <w:pPr>
        <w:pStyle w:val="a5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4.4. З</w:t>
      </w:r>
      <w:r w:rsidR="006A1CAD">
        <w:rPr>
          <w:sz w:val="24"/>
          <w:szCs w:val="24"/>
        </w:rPr>
        <w:t>аместитель директора по УВР – координатор курсовой подготовки повышения квал</w:t>
      </w:r>
      <w:r w:rsidR="006A1CAD">
        <w:rPr>
          <w:sz w:val="24"/>
          <w:szCs w:val="24"/>
        </w:rPr>
        <w:t>и</w:t>
      </w:r>
      <w:r w:rsidR="006A1CAD">
        <w:rPr>
          <w:sz w:val="24"/>
          <w:szCs w:val="24"/>
        </w:rPr>
        <w:t>фикации в установленные сроки:</w:t>
      </w:r>
    </w:p>
    <w:p w:rsidR="006A1CAD" w:rsidRDefault="006A1CAD" w:rsidP="006A1CAD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Составляет перспективный план повышения квалификации педагогических и рук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водящих работников;</w:t>
      </w:r>
    </w:p>
    <w:p w:rsidR="006A1CAD" w:rsidRDefault="006A1CAD" w:rsidP="006A1CAD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Извещает педагогических и руководящих работников о включении их в план курс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вой подготовки повышения квалификации на календарный год;</w:t>
      </w:r>
    </w:p>
    <w:p w:rsidR="006A1CAD" w:rsidRDefault="006A1CAD" w:rsidP="006A1CAD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своевременное предоставление информации </w:t>
      </w:r>
      <w:r w:rsidR="00AF5BA6">
        <w:rPr>
          <w:sz w:val="24"/>
          <w:szCs w:val="24"/>
        </w:rPr>
        <w:t>для педагогов о курсовой подготовке повышения квалификации;</w:t>
      </w:r>
    </w:p>
    <w:p w:rsidR="00AF5BA6" w:rsidRDefault="00AF5BA6" w:rsidP="006A1CAD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Организует работу по распространению знаний, полученных педагогами в ходе ку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совой подготовки.</w:t>
      </w:r>
    </w:p>
    <w:p w:rsidR="00AF5BA6" w:rsidRPr="00BD430D" w:rsidRDefault="00AF5BA6" w:rsidP="00AF5BA6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4.5. плановое повышение квалификации педагогических работников осуществляе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ся:</w:t>
      </w:r>
    </w:p>
    <w:p w:rsidR="00AF5BA6" w:rsidRDefault="00AF5BA6" w:rsidP="00AF5BA6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отрывом от производства;</w:t>
      </w:r>
    </w:p>
    <w:p w:rsidR="00AF5BA6" w:rsidRDefault="00AF5BA6" w:rsidP="00971185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частичным отрывом от производства (по накопительной системе</w:t>
      </w:r>
      <w:r w:rsidR="00971185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года или нескольких (</w:t>
      </w:r>
      <w:r w:rsidR="00971185">
        <w:rPr>
          <w:sz w:val="24"/>
          <w:szCs w:val="24"/>
        </w:rPr>
        <w:t>2-х</w:t>
      </w:r>
      <w:r>
        <w:rPr>
          <w:sz w:val="24"/>
          <w:szCs w:val="24"/>
        </w:rPr>
        <w:t>)</w:t>
      </w:r>
      <w:r w:rsidR="00971185">
        <w:rPr>
          <w:sz w:val="24"/>
          <w:szCs w:val="24"/>
        </w:rPr>
        <w:t>лет</w:t>
      </w:r>
      <w:r>
        <w:rPr>
          <w:sz w:val="24"/>
          <w:szCs w:val="24"/>
        </w:rPr>
        <w:t>)</w:t>
      </w:r>
      <w:r w:rsidR="00971185">
        <w:rPr>
          <w:sz w:val="24"/>
          <w:szCs w:val="24"/>
        </w:rPr>
        <w:t>;</w:t>
      </w:r>
    </w:p>
    <w:p w:rsidR="00971185" w:rsidRDefault="00971185" w:rsidP="00971185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 применением электронного обучения</w:t>
      </w:r>
      <w:r w:rsidR="00BD430D">
        <w:rPr>
          <w:sz w:val="24"/>
          <w:szCs w:val="24"/>
        </w:rPr>
        <w:t xml:space="preserve"> и дистанционных образовательных технол</w:t>
      </w:r>
      <w:r w:rsidR="00BD430D">
        <w:rPr>
          <w:sz w:val="24"/>
          <w:szCs w:val="24"/>
        </w:rPr>
        <w:t>о</w:t>
      </w:r>
      <w:r w:rsidR="00BD430D">
        <w:rPr>
          <w:sz w:val="24"/>
          <w:szCs w:val="24"/>
        </w:rPr>
        <w:t>гий.</w:t>
      </w:r>
    </w:p>
    <w:p w:rsidR="00BD430D" w:rsidRDefault="00BD430D" w:rsidP="00BD430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Объем часов по изучению дополнительных профессиональных программ по повышению кв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лификации должен составлять не менее 72 часов.</w:t>
      </w:r>
    </w:p>
    <w:p w:rsidR="00BD430D" w:rsidRDefault="00BD430D" w:rsidP="00BD430D">
      <w:pPr>
        <w:pStyle w:val="a5"/>
        <w:jc w:val="both"/>
        <w:rPr>
          <w:sz w:val="24"/>
          <w:szCs w:val="24"/>
        </w:rPr>
      </w:pPr>
    </w:p>
    <w:p w:rsidR="00BD430D" w:rsidRPr="00886FDE" w:rsidRDefault="00BD430D" w:rsidP="00BD430D">
      <w:pPr>
        <w:pStyle w:val="a5"/>
        <w:jc w:val="both"/>
        <w:rPr>
          <w:b/>
          <w:sz w:val="24"/>
          <w:szCs w:val="24"/>
        </w:rPr>
      </w:pPr>
      <w:r w:rsidRPr="00886FDE">
        <w:rPr>
          <w:b/>
          <w:sz w:val="24"/>
          <w:szCs w:val="24"/>
        </w:rPr>
        <w:lastRenderedPageBreak/>
        <w:t>5. Делопроизводство.</w:t>
      </w:r>
    </w:p>
    <w:p w:rsidR="00BD430D" w:rsidRDefault="00886FDE" w:rsidP="00BD430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5.1. П</w:t>
      </w:r>
      <w:r w:rsidR="00BD430D">
        <w:rPr>
          <w:sz w:val="24"/>
          <w:szCs w:val="24"/>
        </w:rPr>
        <w:t>ерспективный план повышения квалификации педагогических и руководящих работн</w:t>
      </w:r>
      <w:r w:rsidR="00BD430D">
        <w:rPr>
          <w:sz w:val="24"/>
          <w:szCs w:val="24"/>
        </w:rPr>
        <w:t>и</w:t>
      </w:r>
      <w:r w:rsidR="00BD430D">
        <w:rPr>
          <w:sz w:val="24"/>
          <w:szCs w:val="24"/>
        </w:rPr>
        <w:t>ков.</w:t>
      </w:r>
    </w:p>
    <w:p w:rsidR="00BD430D" w:rsidRDefault="00886FDE" w:rsidP="00BD430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5.2. Г</w:t>
      </w:r>
      <w:r w:rsidR="00BD430D">
        <w:rPr>
          <w:sz w:val="24"/>
          <w:szCs w:val="24"/>
        </w:rPr>
        <w:t>одовой план повышения квалификации педагогических и руков</w:t>
      </w:r>
      <w:r>
        <w:rPr>
          <w:sz w:val="24"/>
          <w:szCs w:val="24"/>
        </w:rPr>
        <w:t>о</w:t>
      </w:r>
      <w:r w:rsidR="00BD430D">
        <w:rPr>
          <w:sz w:val="24"/>
          <w:szCs w:val="24"/>
        </w:rPr>
        <w:t>дящих работников.</w:t>
      </w:r>
    </w:p>
    <w:p w:rsidR="00BD430D" w:rsidRDefault="00886FDE" w:rsidP="00BD430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5.3. П</w:t>
      </w:r>
      <w:r w:rsidR="007959BC">
        <w:rPr>
          <w:sz w:val="24"/>
          <w:szCs w:val="24"/>
        </w:rPr>
        <w:t xml:space="preserve">риказы о направлении на курсы повышения квалификации,  участие в работе семинаров, педагогических конференций, </w:t>
      </w:r>
      <w:proofErr w:type="spellStart"/>
      <w:r w:rsidR="007959BC">
        <w:rPr>
          <w:sz w:val="24"/>
          <w:szCs w:val="24"/>
        </w:rPr>
        <w:t>стажировочных</w:t>
      </w:r>
      <w:proofErr w:type="spellEnd"/>
      <w:r w:rsidR="007959BC">
        <w:rPr>
          <w:sz w:val="24"/>
          <w:szCs w:val="24"/>
        </w:rPr>
        <w:t xml:space="preserve"> площадок.</w:t>
      </w:r>
    </w:p>
    <w:p w:rsidR="007959BC" w:rsidRDefault="00886FDE" w:rsidP="00BD430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5.4. К</w:t>
      </w:r>
      <w:r w:rsidR="007959BC">
        <w:rPr>
          <w:sz w:val="24"/>
          <w:szCs w:val="24"/>
        </w:rPr>
        <w:t>опии документов о повышении квалификации и профессиональной переподготовке в ли</w:t>
      </w:r>
      <w:r w:rsidR="007959BC">
        <w:rPr>
          <w:sz w:val="24"/>
          <w:szCs w:val="24"/>
        </w:rPr>
        <w:t>ч</w:t>
      </w:r>
      <w:r w:rsidR="007959BC">
        <w:rPr>
          <w:sz w:val="24"/>
          <w:szCs w:val="24"/>
        </w:rPr>
        <w:t>ных делах сотрудников.</w:t>
      </w:r>
    </w:p>
    <w:p w:rsidR="007959BC" w:rsidRDefault="007959BC" w:rsidP="00BD430D">
      <w:pPr>
        <w:pStyle w:val="a5"/>
        <w:jc w:val="both"/>
        <w:rPr>
          <w:sz w:val="24"/>
          <w:szCs w:val="24"/>
        </w:rPr>
      </w:pPr>
    </w:p>
    <w:p w:rsidR="007959BC" w:rsidRPr="00886FDE" w:rsidRDefault="007959BC" w:rsidP="00BD430D">
      <w:pPr>
        <w:pStyle w:val="a5"/>
        <w:jc w:val="both"/>
        <w:rPr>
          <w:b/>
          <w:sz w:val="24"/>
          <w:szCs w:val="24"/>
        </w:rPr>
      </w:pPr>
      <w:r w:rsidRPr="00886FDE">
        <w:rPr>
          <w:b/>
          <w:sz w:val="24"/>
          <w:szCs w:val="24"/>
        </w:rPr>
        <w:t>6. Сроки действия Положения.</w:t>
      </w:r>
    </w:p>
    <w:p w:rsidR="007959BC" w:rsidRDefault="00886FDE" w:rsidP="00BD430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6.1С</w:t>
      </w:r>
      <w:r w:rsidR="007959BC">
        <w:rPr>
          <w:sz w:val="24"/>
          <w:szCs w:val="24"/>
        </w:rPr>
        <w:t>рок действия данного Положения не ограничен.</w:t>
      </w:r>
    </w:p>
    <w:p w:rsidR="007959BC" w:rsidRDefault="007959BC" w:rsidP="00BD430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6.2. Изменения и дополнения в настоящее Положение носятся педагогическим составом и 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верждаются на его заседании.</w:t>
      </w:r>
    </w:p>
    <w:p w:rsidR="007959BC" w:rsidRPr="00E4225C" w:rsidRDefault="007959BC" w:rsidP="00BD430D">
      <w:pPr>
        <w:pStyle w:val="a5"/>
        <w:jc w:val="both"/>
        <w:rPr>
          <w:sz w:val="24"/>
          <w:szCs w:val="24"/>
        </w:rPr>
        <w:sectPr w:rsidR="007959BC" w:rsidRPr="00E4225C" w:rsidSect="00886FDE">
          <w:pgSz w:w="11910" w:h="16840"/>
          <w:pgMar w:top="284" w:right="640" w:bottom="280" w:left="1340" w:header="720" w:footer="720" w:gutter="0"/>
          <w:cols w:space="720"/>
        </w:sectPr>
      </w:pPr>
    </w:p>
    <w:p w:rsidR="00E76119" w:rsidRPr="00E4225C" w:rsidRDefault="00E76119" w:rsidP="00E4225C">
      <w:pPr>
        <w:pStyle w:val="a5"/>
        <w:ind w:firstLine="426"/>
        <w:jc w:val="both"/>
        <w:rPr>
          <w:sz w:val="24"/>
          <w:szCs w:val="24"/>
        </w:rPr>
      </w:pPr>
    </w:p>
    <w:p w:rsidR="00E76119" w:rsidRPr="00E4225C" w:rsidRDefault="00E76119" w:rsidP="00E4225C">
      <w:pPr>
        <w:pStyle w:val="a5"/>
        <w:ind w:firstLine="426"/>
        <w:jc w:val="both"/>
        <w:rPr>
          <w:sz w:val="24"/>
          <w:szCs w:val="24"/>
        </w:rPr>
      </w:pPr>
    </w:p>
    <w:p w:rsidR="00E76119" w:rsidRPr="00E4225C" w:rsidRDefault="00E76119" w:rsidP="00E4225C">
      <w:pPr>
        <w:pStyle w:val="a5"/>
        <w:ind w:firstLine="426"/>
        <w:jc w:val="both"/>
        <w:rPr>
          <w:sz w:val="24"/>
          <w:szCs w:val="24"/>
        </w:rPr>
      </w:pPr>
    </w:p>
    <w:p w:rsidR="00E76119" w:rsidRPr="00E4225C" w:rsidRDefault="00E76119" w:rsidP="00E4225C">
      <w:pPr>
        <w:pStyle w:val="a5"/>
        <w:ind w:firstLine="426"/>
        <w:jc w:val="both"/>
        <w:rPr>
          <w:sz w:val="24"/>
          <w:szCs w:val="24"/>
        </w:rPr>
      </w:pPr>
    </w:p>
    <w:p w:rsidR="00E76119" w:rsidRPr="00E4225C" w:rsidRDefault="00E76119" w:rsidP="00E4225C">
      <w:pPr>
        <w:pStyle w:val="a5"/>
        <w:ind w:firstLine="426"/>
        <w:jc w:val="both"/>
        <w:rPr>
          <w:sz w:val="24"/>
          <w:szCs w:val="24"/>
        </w:rPr>
      </w:pPr>
    </w:p>
    <w:sectPr w:rsidR="00E76119" w:rsidRPr="00E4225C" w:rsidSect="00E76119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FCB"/>
    <w:multiLevelType w:val="multilevel"/>
    <w:tmpl w:val="4B86E856"/>
    <w:lvl w:ilvl="0">
      <w:start w:val="1"/>
      <w:numFmt w:val="decimal"/>
      <w:lvlText w:val="%1"/>
      <w:lvlJc w:val="left"/>
      <w:pPr>
        <w:ind w:left="144" w:hanging="6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4" w:hanging="660"/>
      </w:pPr>
      <w:rPr>
        <w:rFonts w:ascii="Times New Roman" w:eastAsia="Times New Roman" w:hAnsi="Times New Roman" w:cs="Times New Roman" w:hint="default"/>
        <w:color w:val="313131"/>
        <w:w w:val="94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096" w:hanging="6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5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3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2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0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7" w:hanging="660"/>
      </w:pPr>
      <w:rPr>
        <w:rFonts w:hint="default"/>
        <w:lang w:val="ru-RU" w:eastAsia="ru-RU" w:bidi="ru-RU"/>
      </w:rPr>
    </w:lvl>
  </w:abstractNum>
  <w:abstractNum w:abstractNumId="1">
    <w:nsid w:val="174320D3"/>
    <w:multiLevelType w:val="hybridMultilevel"/>
    <w:tmpl w:val="030EA0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4337A3"/>
    <w:multiLevelType w:val="multilevel"/>
    <w:tmpl w:val="BB787FC0"/>
    <w:lvl w:ilvl="0">
      <w:start w:val="2"/>
      <w:numFmt w:val="decimal"/>
      <w:lvlText w:val="%1"/>
      <w:lvlJc w:val="left"/>
      <w:pPr>
        <w:ind w:left="127" w:hanging="5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7" w:hanging="567"/>
      </w:pPr>
      <w:rPr>
        <w:rFonts w:ascii="Times New Roman" w:eastAsia="Times New Roman" w:hAnsi="Times New Roman" w:cs="Times New Roman" w:hint="default"/>
        <w:color w:val="313131"/>
        <w:w w:val="94"/>
        <w:sz w:val="27"/>
        <w:szCs w:val="27"/>
        <w:lang w:val="ru-RU" w:eastAsia="ru-RU" w:bidi="ru-RU"/>
      </w:rPr>
    </w:lvl>
    <w:lvl w:ilvl="2">
      <w:numFmt w:val="bullet"/>
      <w:lvlText w:val="-"/>
      <w:lvlJc w:val="left"/>
      <w:pPr>
        <w:ind w:left="1548" w:hanging="351"/>
      </w:pPr>
      <w:rPr>
        <w:rFonts w:ascii="Times New Roman" w:eastAsia="Times New Roman" w:hAnsi="Times New Roman" w:cs="Times New Roman" w:hint="default"/>
        <w:color w:val="313131"/>
        <w:w w:val="103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3403" w:hanging="3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4" w:hanging="3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6" w:hanging="3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7" w:hanging="3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9" w:hanging="3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0" w:hanging="351"/>
      </w:pPr>
      <w:rPr>
        <w:rFonts w:hint="default"/>
        <w:lang w:val="ru-RU" w:eastAsia="ru-RU" w:bidi="ru-RU"/>
      </w:rPr>
    </w:lvl>
  </w:abstractNum>
  <w:abstractNum w:abstractNumId="3">
    <w:nsid w:val="31095B63"/>
    <w:multiLevelType w:val="hybridMultilevel"/>
    <w:tmpl w:val="6D84CD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117CE8"/>
    <w:multiLevelType w:val="hybridMultilevel"/>
    <w:tmpl w:val="3684E8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BC56E24"/>
    <w:multiLevelType w:val="hybridMultilevel"/>
    <w:tmpl w:val="24145B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F6F0325"/>
    <w:multiLevelType w:val="multilevel"/>
    <w:tmpl w:val="6358A11E"/>
    <w:lvl w:ilvl="0">
      <w:start w:val="1"/>
      <w:numFmt w:val="decimal"/>
      <w:lvlText w:val="%1"/>
      <w:lvlJc w:val="left"/>
      <w:pPr>
        <w:ind w:left="143" w:hanging="41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43" w:hanging="411"/>
      </w:pPr>
      <w:rPr>
        <w:rFonts w:ascii="Times New Roman" w:eastAsia="Times New Roman" w:hAnsi="Times New Roman" w:cs="Times New Roman" w:hint="default"/>
        <w:color w:val="313131"/>
        <w:w w:val="92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263" w:hanging="701"/>
      </w:pPr>
      <w:rPr>
        <w:rFonts w:ascii="Times New Roman" w:eastAsia="Times New Roman" w:hAnsi="Times New Roman" w:cs="Times New Roman" w:hint="default"/>
        <w:color w:val="313131"/>
        <w:w w:val="94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396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1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6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9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0" w:hanging="701"/>
      </w:pPr>
      <w:rPr>
        <w:rFonts w:hint="default"/>
        <w:lang w:val="ru-RU" w:eastAsia="ru-RU" w:bidi="ru-RU"/>
      </w:rPr>
    </w:lvl>
  </w:abstractNum>
  <w:abstractNum w:abstractNumId="7">
    <w:nsid w:val="60CD600A"/>
    <w:multiLevelType w:val="multilevel"/>
    <w:tmpl w:val="77825632"/>
    <w:lvl w:ilvl="0">
      <w:numFmt w:val="bullet"/>
      <w:lvlText w:val="o"/>
      <w:lvlJc w:val="left"/>
      <w:pPr>
        <w:ind w:left="3746" w:hanging="201"/>
      </w:pPr>
      <w:rPr>
        <w:rFonts w:ascii="Times New Roman" w:eastAsia="Times New Roman" w:hAnsi="Times New Roman" w:cs="Times New Roman" w:hint="default"/>
        <w:color w:val="313131"/>
        <w:w w:val="97"/>
        <w:sz w:val="27"/>
        <w:szCs w:val="27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230" w:hanging="272"/>
        <w:jc w:val="right"/>
      </w:pPr>
      <w:rPr>
        <w:rFonts w:hint="default"/>
        <w:w w:val="105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129" w:hanging="448"/>
      </w:pPr>
      <w:rPr>
        <w:rFonts w:ascii="Times New Roman" w:eastAsia="Times New Roman" w:hAnsi="Times New Roman" w:cs="Times New Roman" w:hint="default"/>
        <w:color w:val="313131"/>
        <w:w w:val="94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4918" w:hanging="4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4" w:hanging="4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09" w:hanging="4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05" w:hanging="4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0" w:hanging="4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6" w:hanging="448"/>
      </w:pPr>
      <w:rPr>
        <w:rFonts w:hint="default"/>
        <w:lang w:val="ru-RU" w:eastAsia="ru-RU" w:bidi="ru-RU"/>
      </w:rPr>
    </w:lvl>
  </w:abstractNum>
  <w:abstractNum w:abstractNumId="8">
    <w:nsid w:val="72770AEB"/>
    <w:multiLevelType w:val="multilevel"/>
    <w:tmpl w:val="12F223DE"/>
    <w:lvl w:ilvl="0">
      <w:start w:val="1"/>
      <w:numFmt w:val="decimal"/>
      <w:lvlText w:val="%1"/>
      <w:lvlJc w:val="left"/>
      <w:pPr>
        <w:ind w:left="132" w:hanging="648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32" w:hanging="648"/>
      </w:pPr>
      <w:rPr>
        <w:rFonts w:ascii="Times New Roman" w:eastAsia="Times New Roman" w:hAnsi="Times New Roman" w:cs="Times New Roman" w:hint="default"/>
        <w:color w:val="313131"/>
        <w:w w:val="94"/>
        <w:sz w:val="27"/>
        <w:szCs w:val="27"/>
        <w:lang w:val="ru-RU" w:eastAsia="ru-RU" w:bidi="ru-RU"/>
      </w:rPr>
    </w:lvl>
    <w:lvl w:ilvl="2">
      <w:numFmt w:val="bullet"/>
      <w:lvlText w:val="•"/>
      <w:lvlJc w:val="left"/>
      <w:pPr>
        <w:ind w:left="2096" w:hanging="6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5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3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2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0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8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7" w:hanging="64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E76119"/>
    <w:rsid w:val="00427172"/>
    <w:rsid w:val="006A1CAD"/>
    <w:rsid w:val="0074496F"/>
    <w:rsid w:val="007959BC"/>
    <w:rsid w:val="00886FDE"/>
    <w:rsid w:val="008B67A1"/>
    <w:rsid w:val="00971185"/>
    <w:rsid w:val="009751B3"/>
    <w:rsid w:val="00AF5BA6"/>
    <w:rsid w:val="00B21BA8"/>
    <w:rsid w:val="00BD430D"/>
    <w:rsid w:val="00D948DD"/>
    <w:rsid w:val="00E4225C"/>
    <w:rsid w:val="00E7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611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1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6119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E76119"/>
    <w:pPr>
      <w:spacing w:line="302" w:lineRule="exact"/>
      <w:ind w:left="1078" w:hanging="328"/>
      <w:jc w:val="both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E76119"/>
    <w:pPr>
      <w:ind w:left="132" w:hanging="366"/>
      <w:jc w:val="both"/>
    </w:pPr>
  </w:style>
  <w:style w:type="paragraph" w:customStyle="1" w:styleId="TableParagraph">
    <w:name w:val="Table Paragraph"/>
    <w:basedOn w:val="a"/>
    <w:uiPriority w:val="1"/>
    <w:qFormat/>
    <w:rsid w:val="00E76119"/>
  </w:style>
  <w:style w:type="paragraph" w:styleId="a5">
    <w:name w:val="No Spacing"/>
    <w:uiPriority w:val="1"/>
    <w:qFormat/>
    <w:rsid w:val="00E4225C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44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496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dcterms:created xsi:type="dcterms:W3CDTF">2020-02-19T07:29:00Z</dcterms:created>
  <dcterms:modified xsi:type="dcterms:W3CDTF">2020-02-26T07:09:00Z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Canon </vt:lpwstr>
  </property>
  <property fmtid="{D5CDD505-2E9C-101B-9397-08002B2CF9AE}" pid="4" name="LastSaved">
    <vt:filetime>2020-02-19T00:00:00Z</vt:filetime>
  </property>
</Properties>
</file>