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F2" w:rsidRDefault="00A971F2" w:rsidP="00FB45E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A971F2" w:rsidRDefault="00A971F2" w:rsidP="00FB45E3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от </w:t>
      </w:r>
      <w:r w:rsidR="00E17770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>.08.2020 г. №</w:t>
      </w:r>
      <w:r w:rsidR="00E17770">
        <w:rPr>
          <w:rFonts w:ascii="Times New Roman" w:hAnsi="Times New Roman" w:cs="Times New Roman"/>
          <w:sz w:val="24"/>
        </w:rPr>
        <w:t xml:space="preserve"> 87-ОД</w:t>
      </w:r>
    </w:p>
    <w:p w:rsidR="00A971F2" w:rsidRDefault="00A971F2" w:rsidP="00FB45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71F2" w:rsidRDefault="00A971F2" w:rsidP="00FB45E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Годовой календарный учебный график</w:t>
      </w:r>
    </w:p>
    <w:p w:rsidR="00A971F2" w:rsidRDefault="00A971F2" w:rsidP="00FB45E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ЦДТ на 2020-2021 учебный год.</w:t>
      </w:r>
    </w:p>
    <w:p w:rsidR="00A971F2" w:rsidRDefault="00A971F2" w:rsidP="00FB45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971F2" w:rsidRPr="00FB45E3" w:rsidRDefault="00A971F2" w:rsidP="00FB45E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B45E3">
        <w:rPr>
          <w:rFonts w:ascii="Times New Roman" w:hAnsi="Times New Roman" w:cs="Times New Roman"/>
          <w:b/>
          <w:sz w:val="24"/>
        </w:rPr>
        <w:t>1. Продолжительность календарного учебного года в МБУ ДО ЦДТ:</w:t>
      </w:r>
    </w:p>
    <w:p w:rsidR="00450AF5" w:rsidRDefault="00A971F2" w:rsidP="00FB45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календарного учебного года  - 01 сентября 2020 г.</w:t>
      </w:r>
    </w:p>
    <w:p w:rsidR="00A971F2" w:rsidRDefault="00A971F2" w:rsidP="00FB45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календарного учебного года – 31 августа 2021 года</w:t>
      </w:r>
    </w:p>
    <w:p w:rsidR="00A971F2" w:rsidRDefault="00A971F2" w:rsidP="00FB45E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календарного учебного года (включая каникулярное время) – 52 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дели;</w:t>
      </w:r>
    </w:p>
    <w:p w:rsidR="00FB45E3" w:rsidRPr="00FB45E3" w:rsidRDefault="00FB45E3" w:rsidP="00FB45E3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A971F2" w:rsidRDefault="00CC1C3E" w:rsidP="00E83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FB45E3">
        <w:rPr>
          <w:rFonts w:ascii="Times New Roman" w:hAnsi="Times New Roman" w:cs="Times New Roman"/>
          <w:b/>
          <w:sz w:val="24"/>
        </w:rPr>
        <w:t>Календарь учебных занятий:</w:t>
      </w:r>
    </w:p>
    <w:p w:rsidR="00E83FC6" w:rsidRPr="00FB45E3" w:rsidRDefault="00E83FC6" w:rsidP="00E83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5637"/>
        <w:gridCol w:w="1920"/>
        <w:gridCol w:w="2014"/>
      </w:tblGrid>
      <w:tr w:rsidR="00CC1C3E" w:rsidTr="00CC1C3E">
        <w:tc>
          <w:tcPr>
            <w:tcW w:w="5637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образовательного процесса</w:t>
            </w:r>
          </w:p>
        </w:tc>
        <w:tc>
          <w:tcPr>
            <w:tcW w:w="3934" w:type="dxa"/>
            <w:gridSpan w:val="2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</w:tr>
      <w:tr w:rsidR="00CC1C3E" w:rsidTr="00CC1C3E">
        <w:tc>
          <w:tcPr>
            <w:tcW w:w="5637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календарного учебного года</w:t>
            </w:r>
          </w:p>
        </w:tc>
        <w:tc>
          <w:tcPr>
            <w:tcW w:w="3934" w:type="dxa"/>
            <w:gridSpan w:val="2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01.09.2020 г.</w:t>
            </w:r>
          </w:p>
        </w:tc>
      </w:tr>
      <w:tr w:rsidR="00CC1C3E" w:rsidTr="00CC1C3E">
        <w:tc>
          <w:tcPr>
            <w:tcW w:w="5637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календарного учебного года</w:t>
            </w:r>
          </w:p>
        </w:tc>
        <w:tc>
          <w:tcPr>
            <w:tcW w:w="3934" w:type="dxa"/>
            <w:gridSpan w:val="2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52 недели </w:t>
            </w:r>
          </w:p>
        </w:tc>
      </w:tr>
      <w:tr w:rsidR="00CC1C3E" w:rsidTr="00CC1C3E">
        <w:tc>
          <w:tcPr>
            <w:tcW w:w="5637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 учебных занятий</w:t>
            </w:r>
          </w:p>
        </w:tc>
        <w:tc>
          <w:tcPr>
            <w:tcW w:w="1920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</w:t>
            </w:r>
            <w:r w:rsidR="00FB45E3">
              <w:rPr>
                <w:rFonts w:ascii="Times New Roman" w:hAnsi="Times New Roman" w:cs="Times New Roman"/>
                <w:sz w:val="24"/>
              </w:rPr>
              <w:t xml:space="preserve">групп </w:t>
            </w:r>
            <w:r>
              <w:rPr>
                <w:rFonts w:ascii="Times New Roman" w:hAnsi="Times New Roman" w:cs="Times New Roman"/>
                <w:sz w:val="24"/>
              </w:rPr>
              <w:t>вт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рого и посл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дующих годов обучения</w:t>
            </w:r>
          </w:p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  <w:r w:rsidR="00FB45E3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014" w:type="dxa"/>
          </w:tcPr>
          <w:p w:rsidR="00FB45E3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первого года обучения</w:t>
            </w:r>
          </w:p>
          <w:p w:rsidR="00FB45E3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15.09.2020 г.</w:t>
            </w:r>
          </w:p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C3E" w:rsidTr="00CC1C3E">
        <w:tc>
          <w:tcPr>
            <w:tcW w:w="5637" w:type="dxa"/>
          </w:tcPr>
          <w:p w:rsidR="00CC1C3E" w:rsidRDefault="00CC1C3E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учебного года по дополнител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ным общеобразовательным программам</w:t>
            </w:r>
          </w:p>
        </w:tc>
        <w:tc>
          <w:tcPr>
            <w:tcW w:w="1920" w:type="dxa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недель</w:t>
            </w:r>
          </w:p>
        </w:tc>
        <w:tc>
          <w:tcPr>
            <w:tcW w:w="2014" w:type="dxa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недели</w:t>
            </w:r>
          </w:p>
        </w:tc>
      </w:tr>
      <w:tr w:rsidR="00CC1C3E" w:rsidTr="00CC1C3E">
        <w:tc>
          <w:tcPr>
            <w:tcW w:w="5637" w:type="dxa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 контроль успеваемости</w:t>
            </w:r>
          </w:p>
        </w:tc>
        <w:tc>
          <w:tcPr>
            <w:tcW w:w="3934" w:type="dxa"/>
            <w:gridSpan w:val="2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 по плану</w:t>
            </w:r>
          </w:p>
        </w:tc>
      </w:tr>
      <w:tr w:rsidR="00CC1C3E" w:rsidTr="00CC1C3E">
        <w:tc>
          <w:tcPr>
            <w:tcW w:w="5637" w:type="dxa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Промежуточная 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3934" w:type="dxa"/>
            <w:gridSpan w:val="2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Положению об аттест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обучающихся – апрель-май 2021 г.</w:t>
            </w:r>
          </w:p>
        </w:tc>
      </w:tr>
      <w:tr w:rsidR="00CC1C3E" w:rsidTr="00CC1C3E">
        <w:tc>
          <w:tcPr>
            <w:tcW w:w="5637" w:type="dxa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учебного года по дополнительным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щеобразовательным программам </w:t>
            </w:r>
          </w:p>
        </w:tc>
        <w:tc>
          <w:tcPr>
            <w:tcW w:w="3934" w:type="dxa"/>
            <w:gridSpan w:val="2"/>
          </w:tcPr>
          <w:p w:rsidR="00CC1C3E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21.05.2021 г.</w:t>
            </w:r>
          </w:p>
        </w:tc>
      </w:tr>
      <w:tr w:rsidR="00FB45E3" w:rsidTr="00CC1C3E">
        <w:tc>
          <w:tcPr>
            <w:tcW w:w="5637" w:type="dxa"/>
          </w:tcPr>
          <w:p w:rsidR="00FB45E3" w:rsidRDefault="00FB45E3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дополнительных краткосрочных</w:t>
            </w:r>
            <w:r w:rsidR="008D29C0">
              <w:rPr>
                <w:rFonts w:ascii="Times New Roman" w:hAnsi="Times New Roman" w:cs="Times New Roman"/>
                <w:sz w:val="24"/>
              </w:rPr>
              <w:t xml:space="preserve"> общ</w:t>
            </w:r>
            <w:r w:rsidR="008D29C0">
              <w:rPr>
                <w:rFonts w:ascii="Times New Roman" w:hAnsi="Times New Roman" w:cs="Times New Roman"/>
                <w:sz w:val="24"/>
              </w:rPr>
              <w:t>е</w:t>
            </w:r>
            <w:r w:rsidR="008D29C0">
              <w:rPr>
                <w:rFonts w:ascii="Times New Roman" w:hAnsi="Times New Roman" w:cs="Times New Roman"/>
                <w:sz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 w:rsidR="008D29C0">
              <w:rPr>
                <w:rFonts w:ascii="Times New Roman" w:hAnsi="Times New Roman" w:cs="Times New Roman"/>
                <w:sz w:val="24"/>
              </w:rPr>
              <w:t>, проектов в летний п</w:t>
            </w:r>
            <w:r w:rsidR="008D29C0">
              <w:rPr>
                <w:rFonts w:ascii="Times New Roman" w:hAnsi="Times New Roman" w:cs="Times New Roman"/>
                <w:sz w:val="24"/>
              </w:rPr>
              <w:t>е</w:t>
            </w:r>
            <w:r w:rsidR="008D29C0">
              <w:rPr>
                <w:rFonts w:ascii="Times New Roman" w:hAnsi="Times New Roman" w:cs="Times New Roman"/>
                <w:sz w:val="24"/>
              </w:rPr>
              <w:t>риод</w:t>
            </w:r>
          </w:p>
        </w:tc>
        <w:tc>
          <w:tcPr>
            <w:tcW w:w="3934" w:type="dxa"/>
            <w:gridSpan w:val="2"/>
          </w:tcPr>
          <w:p w:rsidR="00FB45E3" w:rsidRDefault="008D29C0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 01.06.2021-31.08.2021 г.</w:t>
            </w:r>
          </w:p>
        </w:tc>
      </w:tr>
      <w:tr w:rsidR="00FB45E3" w:rsidTr="00CC1C3E">
        <w:tc>
          <w:tcPr>
            <w:tcW w:w="5637" w:type="dxa"/>
          </w:tcPr>
          <w:p w:rsidR="00FB45E3" w:rsidRDefault="008D29C0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Окончание календарного учебного года</w:t>
            </w:r>
          </w:p>
        </w:tc>
        <w:tc>
          <w:tcPr>
            <w:tcW w:w="3934" w:type="dxa"/>
            <w:gridSpan w:val="2"/>
          </w:tcPr>
          <w:p w:rsidR="00FB45E3" w:rsidRDefault="008D29C0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августа 2021 года</w:t>
            </w:r>
          </w:p>
        </w:tc>
      </w:tr>
      <w:tr w:rsidR="00FB45E3" w:rsidTr="00CC1C3E">
        <w:tc>
          <w:tcPr>
            <w:tcW w:w="5637" w:type="dxa"/>
          </w:tcPr>
          <w:p w:rsidR="00FB45E3" w:rsidRDefault="00413E5D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занятий в каникулы</w:t>
            </w:r>
          </w:p>
        </w:tc>
        <w:tc>
          <w:tcPr>
            <w:tcW w:w="3934" w:type="dxa"/>
            <w:gridSpan w:val="2"/>
          </w:tcPr>
          <w:p w:rsidR="00FB45E3" w:rsidRDefault="00886494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основному расписанию или по временному утвержденному расп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санию, составленному на период каникул, с учетом учебной педаг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гической нагрузки в форме экску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сий, тематических мероприятий и др.</w:t>
            </w:r>
          </w:p>
        </w:tc>
      </w:tr>
      <w:tr w:rsidR="00FB45E3" w:rsidTr="00CC1C3E">
        <w:tc>
          <w:tcPr>
            <w:tcW w:w="5637" w:type="dxa"/>
          </w:tcPr>
          <w:p w:rsidR="00FB45E3" w:rsidRDefault="00886494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Продолжительность учебных занятий</w:t>
            </w:r>
          </w:p>
        </w:tc>
        <w:tc>
          <w:tcPr>
            <w:tcW w:w="3934" w:type="dxa"/>
            <w:gridSpan w:val="2"/>
          </w:tcPr>
          <w:p w:rsidR="00FB45E3" w:rsidRDefault="00886494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- 30 мин (в группах с детьми 5-6 лет)</w:t>
            </w:r>
          </w:p>
          <w:p w:rsidR="00886494" w:rsidRDefault="00886494" w:rsidP="00FB45E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- 45 минут (в группах с детьми от 7 лет и старше)</w:t>
            </w:r>
          </w:p>
        </w:tc>
      </w:tr>
    </w:tbl>
    <w:p w:rsidR="00CC1C3E" w:rsidRDefault="00CC1C3E" w:rsidP="00FB45E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886494" w:rsidRPr="00886494" w:rsidRDefault="00886494" w:rsidP="00886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86494">
        <w:rPr>
          <w:rFonts w:ascii="Times New Roman" w:hAnsi="Times New Roman" w:cs="Times New Roman"/>
          <w:b/>
          <w:sz w:val="24"/>
        </w:rPr>
        <w:t>Регламент образовательного процесса:</w:t>
      </w:r>
    </w:p>
    <w:p w:rsidR="00886494" w:rsidRDefault="002319E1" w:rsidP="006D11F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5.1.. </w:t>
      </w:r>
      <w:r w:rsidR="00886494">
        <w:rPr>
          <w:rFonts w:ascii="Times New Roman" w:hAnsi="Times New Roman" w:cs="Times New Roman"/>
          <w:sz w:val="24"/>
        </w:rPr>
        <w:t>Продолжительность учебной недели – 6 дней (</w:t>
      </w:r>
      <w:r w:rsidR="008319A7">
        <w:rPr>
          <w:rFonts w:ascii="Times New Roman" w:hAnsi="Times New Roman" w:cs="Times New Roman"/>
          <w:sz w:val="24"/>
        </w:rPr>
        <w:t>понедельник-суббота – рабочие учебные дни, воскресенье - выходной</w:t>
      </w:r>
      <w:r w:rsidR="00886494">
        <w:rPr>
          <w:rFonts w:ascii="Times New Roman" w:hAnsi="Times New Roman" w:cs="Times New Roman"/>
          <w:sz w:val="24"/>
        </w:rPr>
        <w:t>)</w:t>
      </w:r>
    </w:p>
    <w:p w:rsidR="008319A7" w:rsidRDefault="002319E1" w:rsidP="006D11F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8319A7">
        <w:rPr>
          <w:rFonts w:ascii="Times New Roman" w:hAnsi="Times New Roman" w:cs="Times New Roman"/>
          <w:sz w:val="24"/>
        </w:rPr>
        <w:t>Для первого года обучения 1-4 часа в неделю – 1 раз по 1 часу, 1 раз по 2 часа, 2 раза в неделю по 2 часа.</w:t>
      </w:r>
    </w:p>
    <w:p w:rsidR="008319A7" w:rsidRDefault="008319A7" w:rsidP="006D11F8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Для второго и последующих годов обучения 3-5-6-7 часов в неделю – 1 раз по </w:t>
      </w:r>
      <w:r w:rsidR="0066686B">
        <w:rPr>
          <w:rFonts w:ascii="Times New Roman" w:hAnsi="Times New Roman" w:cs="Times New Roman"/>
          <w:sz w:val="24"/>
        </w:rPr>
        <w:t xml:space="preserve">3 часа; </w:t>
      </w:r>
      <w:r w:rsidR="006A6CF8">
        <w:rPr>
          <w:rFonts w:ascii="Times New Roman" w:hAnsi="Times New Roman" w:cs="Times New Roman"/>
          <w:sz w:val="24"/>
        </w:rPr>
        <w:t>2 раза по 3 часа; 3 раза по 2 часа; 2 раза по 2 и 3 часа.</w:t>
      </w:r>
    </w:p>
    <w:p w:rsidR="00E83FC6" w:rsidRPr="006D11F8" w:rsidRDefault="00E83FC6" w:rsidP="00E83FC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E83FC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E83FC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6D11F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Рекомендуемый режим занятий детей в организациях дополнительного образов</w:t>
      </w:r>
      <w:r w:rsidRPr="006D11F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</w:t>
      </w:r>
      <w:r w:rsidRPr="006D11F8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ния</w:t>
      </w:r>
      <w:r w:rsidRPr="006D11F8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3"/>
        <w:gridCol w:w="3100"/>
        <w:gridCol w:w="1376"/>
        <w:gridCol w:w="4266"/>
      </w:tblGrid>
      <w:tr w:rsidR="00E83FC6" w:rsidRPr="00E83FC6" w:rsidTr="00E42B4F">
        <w:trPr>
          <w:trHeight w:val="15"/>
        </w:trPr>
        <w:tc>
          <w:tcPr>
            <w:tcW w:w="613" w:type="dxa"/>
            <w:hideMark/>
          </w:tcPr>
          <w:p w:rsidR="00E83FC6" w:rsidRPr="00E83FC6" w:rsidRDefault="00E83FC6" w:rsidP="00E8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00" w:type="dxa"/>
            <w:hideMark/>
          </w:tcPr>
          <w:p w:rsidR="00E83FC6" w:rsidRPr="00E83FC6" w:rsidRDefault="00E83FC6" w:rsidP="00E8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6" w:type="dxa"/>
            <w:hideMark/>
          </w:tcPr>
          <w:p w:rsidR="00E83FC6" w:rsidRPr="00E83FC6" w:rsidRDefault="00E83FC6" w:rsidP="00E8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66" w:type="dxa"/>
            <w:hideMark/>
          </w:tcPr>
          <w:p w:rsidR="00E83FC6" w:rsidRPr="00E83FC6" w:rsidRDefault="00E83FC6" w:rsidP="00E8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NN </w:t>
            </w:r>
            <w:proofErr w:type="spellStart"/>
            <w:proofErr w:type="gramStart"/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Направленность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зан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тий в нед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 продолжительность занятий в день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Техническая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 45 мин.;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с использован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 компьютерной техники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 30 мин. для детей в возрасте до 10 лет;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 45 мин. для остальных обучающихся;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Художественная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 по 45 мин.;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 по 45 мин.;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Музыкальные и вокальные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 по 45 мин. (групповые занятия);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30-45 мин. (индивидуальные занятия);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Хоровые объединения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 по 45 мин.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="00E42B4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Хореографические объедин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по 30 мин. для детей в возрасте до 8 лет;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 45 мин. - для остальных обучающихся;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Туристско-краеведческая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1-2 похода или занятия на местн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 в месяц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 по 45 мин.;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занятия на местности или поход - до 8 ч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42B4F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Естественно</w:t>
            </w:r>
            <w:r w:rsidR="00E83FC6"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научная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 по 45 мин.;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занятия на местности до 8 час;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Физкультурно-спортивная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Занятия по дополнительным общеразвивающим програ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мам в области физической культуры и спорта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 45 мин. для детей в возрасте до 8 лет;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 45 мин. - для остальных обучающихся;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Спортивно-оздоровительные группы (кроме командных и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ровых и технических видов спорта)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до 45 мин. для детей в возрасте до 8 лет;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по 45 мин. - для остальных обучающихся;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Культурологическая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по 45 мин.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Тележурналистика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 по 45 мин.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Военно-патриотическая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по 45 мин.;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занятия на местности - до 8 часов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Социально-педагогическая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 по 45 мин.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Предшкольное</w:t>
            </w:r>
            <w:proofErr w:type="spellEnd"/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развитие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1-4 по 30 мин.</w:t>
            </w:r>
          </w:p>
        </w:tc>
      </w:tr>
      <w:tr w:rsidR="00E83FC6" w:rsidRPr="00E83FC6" w:rsidTr="00E42B4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с оппозиционно выз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вающим расстройством (ОВР)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4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83FC6" w:rsidRPr="00E83FC6" w:rsidRDefault="00E83FC6" w:rsidP="00E42B4F">
            <w:pPr>
              <w:spacing w:after="0" w:line="315" w:lineRule="atLeast"/>
              <w:ind w:left="-57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83FC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 по 45 мин.</w:t>
            </w:r>
          </w:p>
        </w:tc>
      </w:tr>
    </w:tbl>
    <w:p w:rsidR="00E83FC6" w:rsidRDefault="00E83FC6" w:rsidP="00886494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9D6660" w:rsidRDefault="009D6660" w:rsidP="006D11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Режим занятий </w:t>
      </w:r>
    </w:p>
    <w:p w:rsidR="006033C0" w:rsidRPr="00E17770" w:rsidRDefault="00E42B4F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</w:rPr>
      </w:pPr>
      <w:r w:rsidRPr="00E17770">
        <w:rPr>
          <w:rFonts w:ascii="Times New Roman" w:hAnsi="Times New Roman" w:cs="Times New Roman"/>
          <w:sz w:val="24"/>
        </w:rPr>
        <w:t xml:space="preserve">6.1 </w:t>
      </w:r>
      <w:r w:rsidR="006033C0" w:rsidRPr="00E17770">
        <w:rPr>
          <w:rFonts w:ascii="Times New Roman" w:hAnsi="Times New Roman" w:cs="Times New Roman"/>
          <w:sz w:val="24"/>
        </w:rPr>
        <w:t>Занятия проводятся по расписанию, утвержденному директором МБУ ДО ЦДТ;</w:t>
      </w:r>
    </w:p>
    <w:p w:rsidR="006033C0" w:rsidRPr="00E17770" w:rsidRDefault="00E83FC6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После 30-45 минут теоретических занятий рекомендуется организовывать перерыв дл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тельностью не менее 10 мин (</w:t>
      </w:r>
      <w:proofErr w:type="spellStart"/>
      <w:r w:rsidR="007F2384" w:rsidRPr="00E17770">
        <w:rPr>
          <w:rFonts w:ascii="Times New Roman" w:hAnsi="Times New Roman" w:cs="Times New Roman"/>
          <w:sz w:val="24"/>
        </w:rPr>
        <w:fldChar w:fldCharType="begin"/>
      </w:r>
      <w:r w:rsidRPr="00E17770">
        <w:rPr>
          <w:rFonts w:ascii="Times New Roman" w:hAnsi="Times New Roman" w:cs="Times New Roman"/>
          <w:sz w:val="24"/>
        </w:rPr>
        <w:instrText xml:space="preserve"> HYPERLINK "https://base.garant.ru/70731954/53f89421bbdaf741eb2d1ecc4ddb4c33/" \l "block_1000" </w:instrText>
      </w:r>
      <w:r w:rsidR="007F2384" w:rsidRPr="00E17770">
        <w:rPr>
          <w:rFonts w:ascii="Times New Roman" w:hAnsi="Times New Roman" w:cs="Times New Roman"/>
          <w:sz w:val="24"/>
        </w:rPr>
        <w:fldChar w:fldCharType="separate"/>
      </w:r>
      <w:r w:rsidRPr="00E17770">
        <w:rPr>
          <w:rStyle w:val="a5"/>
          <w:rFonts w:ascii="Times New Roman" w:hAnsi="Times New Roman" w:cs="Times New Roman"/>
          <w:bCs/>
          <w:color w:val="auto"/>
          <w:sz w:val="24"/>
          <w:shd w:val="clear" w:color="auto" w:fill="FFFFFF"/>
        </w:rPr>
        <w:t>СанПиН</w:t>
      </w:r>
      <w:proofErr w:type="spellEnd"/>
      <w:r w:rsidRPr="00E17770">
        <w:rPr>
          <w:rStyle w:val="a5"/>
          <w:rFonts w:ascii="Times New Roman" w:hAnsi="Times New Roman" w:cs="Times New Roman"/>
          <w:bCs/>
          <w:color w:val="auto"/>
          <w:sz w:val="24"/>
          <w:shd w:val="clear" w:color="auto" w:fill="FFFFFF"/>
        </w:rPr>
        <w:t xml:space="preserve"> 2.4.4.3172-14</w:t>
      </w:r>
      <w:r w:rsidR="007F2384" w:rsidRPr="00E17770">
        <w:rPr>
          <w:rFonts w:ascii="Times New Roman" w:hAnsi="Times New Roman" w:cs="Times New Roman"/>
          <w:sz w:val="24"/>
        </w:rPr>
        <w:fldChar w:fldCharType="end"/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E42B4F" w:rsidRPr="00E17770" w:rsidRDefault="00E42B4F" w:rsidP="006D11F8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Начало учебных занятий – в 08ч. 00 м.</w:t>
      </w:r>
      <w:r w:rsidR="00EF48F9" w:rsidRPr="00E17770">
        <w:rPr>
          <w:rFonts w:ascii="Times New Roman" w:hAnsi="Times New Roman" w:cs="Times New Roman"/>
          <w:sz w:val="24"/>
          <w:shd w:val="clear" w:color="auto" w:fill="FFFFFF"/>
        </w:rPr>
        <w:t>, окончание – 20ч. 00 м.</w:t>
      </w:r>
    </w:p>
    <w:p w:rsidR="00EF48F9" w:rsidRPr="00E17770" w:rsidRDefault="00EF48F9" w:rsidP="006D11F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Режим работы учреждения в праздничные дни и в период школьных каникул:</w:t>
      </w:r>
    </w:p>
    <w:p w:rsidR="00EF48F9" w:rsidRPr="00E17770" w:rsidRDefault="00EF48F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7.1. В учреждении устанавливается шестидневная рабочая неделя.</w:t>
      </w:r>
    </w:p>
    <w:p w:rsidR="00EF48F9" w:rsidRPr="00E17770" w:rsidRDefault="00EF48F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7.2. Нерабочие праздничные дни, неучитываемые при заполнении журналов, устанавл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 xml:space="preserve">ваются в соответствии с действующим законодательством (статья 112 ТК РФ). </w:t>
      </w:r>
    </w:p>
    <w:p w:rsidR="00EF48F9" w:rsidRPr="00E17770" w:rsidRDefault="00EF48F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 xml:space="preserve">7.3. занятия детей в объединениях в период школьных каникул проводятся: </w:t>
      </w:r>
    </w:p>
    <w:p w:rsidR="00EF48F9" w:rsidRPr="00E17770" w:rsidRDefault="00161779" w:rsidP="006D11F8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По утвержденному расписанию;</w:t>
      </w:r>
    </w:p>
    <w:p w:rsidR="00161779" w:rsidRPr="00E17770" w:rsidRDefault="00161779" w:rsidP="006D11F8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По временному утвержденному расписанию, составленному на период каникул, в форме экскурсий, тематических мероприятий для обучающихся МБУ ДО ЦДТ, соревн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о</w:t>
      </w:r>
      <w:r w:rsidRPr="00E17770">
        <w:rPr>
          <w:rFonts w:ascii="Times New Roman" w:hAnsi="Times New Roman" w:cs="Times New Roman"/>
          <w:sz w:val="24"/>
          <w:shd w:val="clear" w:color="auto" w:fill="FFFFFF"/>
        </w:rPr>
        <w:t>ваний и т.д.</w:t>
      </w:r>
    </w:p>
    <w:p w:rsidR="00161779" w:rsidRDefault="00161779" w:rsidP="006D11F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E17770">
        <w:rPr>
          <w:rFonts w:ascii="Times New Roman" w:hAnsi="Times New Roman" w:cs="Times New Roman"/>
          <w:sz w:val="24"/>
          <w:shd w:val="clear" w:color="auto" w:fill="FFFFFF"/>
        </w:rPr>
        <w:t>Родительские собрания проводятся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в детских объединениях МБУ ДО ЦДТ 1-2 раза в год.</w:t>
      </w:r>
    </w:p>
    <w:p w:rsidR="00161779" w:rsidRDefault="00161779" w:rsidP="006D11F8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Регламент административных совещаний:</w:t>
      </w:r>
    </w:p>
    <w:p w:rsidR="00161779" w:rsidRDefault="0016177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9.1. собрания трудового коллектива – по мере необходимости, но не реже 1 раза в год.</w:t>
      </w:r>
    </w:p>
    <w:p w:rsidR="00161779" w:rsidRDefault="0016177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9.2. педагогический совет – 4 раза в учебный год.</w:t>
      </w:r>
    </w:p>
    <w:p w:rsidR="00161779" w:rsidRDefault="00161779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9.3. </w:t>
      </w:r>
      <w:r w:rsidR="00B71D23">
        <w:rPr>
          <w:rFonts w:ascii="Times New Roman" w:hAnsi="Times New Roman" w:cs="Times New Roman"/>
          <w:sz w:val="24"/>
          <w:shd w:val="clear" w:color="auto" w:fill="FFFFFF"/>
        </w:rPr>
        <w:t>производственное совещание – 1 раз в месяц.</w:t>
      </w:r>
    </w:p>
    <w:p w:rsidR="00B71D23" w:rsidRDefault="00B71D23" w:rsidP="006D11F8">
      <w:pPr>
        <w:pStyle w:val="a3"/>
        <w:ind w:firstLine="142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9.4. совещание при директоре – 1 раз в неделю.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 Перечень традиционных дел МБУ ДО ЦДТ: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10.1. тематические мероприятия.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10.2. муниципальные конкурсы.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10.3. постоянно действующие выставки детских работ.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10.4. мастер-классы.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10.5. участие детских объединений в мероприятиях муниципального, областного, реги</w:t>
      </w:r>
      <w:r>
        <w:rPr>
          <w:rFonts w:ascii="Times New Roman" w:hAnsi="Times New Roman" w:cs="Times New Roman"/>
          <w:sz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hd w:val="clear" w:color="auto" w:fill="FFFFFF"/>
        </w:rPr>
        <w:t>нального, всероссийского и международного уровней.</w:t>
      </w:r>
    </w:p>
    <w:p w:rsidR="00B71D23" w:rsidRDefault="00B71D2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11. организация текущего контроля успеваемости – осуществляется в течени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учебного года.</w:t>
      </w:r>
    </w:p>
    <w:p w:rsidR="002103C3" w:rsidRDefault="002103C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12. Организация промежуточной и итоговой аттестации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– в </w:t>
      </w:r>
      <w:proofErr w:type="spellStart"/>
      <w:r>
        <w:rPr>
          <w:rFonts w:ascii="Times New Roman" w:hAnsi="Times New Roman" w:cs="Times New Roman"/>
          <w:sz w:val="24"/>
          <w:shd w:val="clear" w:color="auto" w:fill="FFFFFF"/>
        </w:rPr>
        <w:t>соотвествии</w:t>
      </w:r>
      <w:proofErr w:type="spellEnd"/>
      <w:r>
        <w:rPr>
          <w:rFonts w:ascii="Times New Roman" w:hAnsi="Times New Roman" w:cs="Times New Roman"/>
          <w:sz w:val="24"/>
          <w:shd w:val="clear" w:color="auto" w:fill="FFFFFF"/>
        </w:rPr>
        <w:t xml:space="preserve"> с Положением об аттестации обучающихся МБУ ДО ЦДТ.</w:t>
      </w:r>
    </w:p>
    <w:p w:rsidR="002103C3" w:rsidRDefault="002103C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13. Зачисление </w:t>
      </w:r>
      <w:proofErr w:type="gramStart"/>
      <w:r>
        <w:rPr>
          <w:rFonts w:ascii="Times New Roman" w:hAnsi="Times New Roman" w:cs="Times New Roman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hd w:val="clear" w:color="auto" w:fill="FFFFFF"/>
        </w:rPr>
        <w:t xml:space="preserve"> на первый год обучения в учебные объединения до 15 се</w:t>
      </w:r>
      <w:r>
        <w:rPr>
          <w:rFonts w:ascii="Times New Roman" w:hAnsi="Times New Roman" w:cs="Times New Roman"/>
          <w:sz w:val="24"/>
          <w:shd w:val="clear" w:color="auto" w:fill="FFFFFF"/>
        </w:rPr>
        <w:t>н</w:t>
      </w:r>
      <w:r>
        <w:rPr>
          <w:rFonts w:ascii="Times New Roman" w:hAnsi="Times New Roman" w:cs="Times New Roman"/>
          <w:sz w:val="24"/>
          <w:shd w:val="clear" w:color="auto" w:fill="FFFFFF"/>
        </w:rPr>
        <w:t>тября текущего года. Дополнительный прием обучающихся может осуществляться в теч</w:t>
      </w:r>
      <w:r>
        <w:rPr>
          <w:rFonts w:ascii="Times New Roman" w:hAnsi="Times New Roman" w:cs="Times New Roman"/>
          <w:sz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hd w:val="clear" w:color="auto" w:fill="FFFFFF"/>
        </w:rPr>
        <w:t>ние учебного года при условии наличия свободных мест.</w:t>
      </w:r>
    </w:p>
    <w:p w:rsidR="002103C3" w:rsidRPr="00161779" w:rsidRDefault="002103C3" w:rsidP="00B71D23">
      <w:pPr>
        <w:pStyle w:val="a3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E42B4F" w:rsidRDefault="00E42B4F" w:rsidP="00E42B4F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2319E1" w:rsidRDefault="002319E1" w:rsidP="00E42B4F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</w:p>
    <w:p w:rsidR="002319E1" w:rsidRPr="006D11F8" w:rsidRDefault="002319E1" w:rsidP="00E42B4F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6D11F8">
        <w:rPr>
          <w:rFonts w:ascii="Times New Roman" w:hAnsi="Times New Roman" w:cs="Times New Roman"/>
          <w:sz w:val="24"/>
        </w:rPr>
        <w:t>Согласовано.</w:t>
      </w:r>
    </w:p>
    <w:p w:rsidR="002319E1" w:rsidRPr="006D11F8" w:rsidRDefault="002319E1" w:rsidP="00E42B4F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6D11F8">
        <w:rPr>
          <w:rFonts w:ascii="Times New Roman" w:hAnsi="Times New Roman" w:cs="Times New Roman"/>
          <w:sz w:val="24"/>
        </w:rPr>
        <w:t>Председатель ПК МБУ ДО ЦДТ</w:t>
      </w:r>
    </w:p>
    <w:p w:rsidR="002319E1" w:rsidRPr="006D11F8" w:rsidRDefault="002319E1" w:rsidP="00E42B4F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 w:rsidRPr="006D11F8">
        <w:rPr>
          <w:rFonts w:ascii="Times New Roman" w:hAnsi="Times New Roman" w:cs="Times New Roman"/>
          <w:sz w:val="24"/>
        </w:rPr>
        <w:t>___________ Г.С. Покатилова.</w:t>
      </w:r>
    </w:p>
    <w:p w:rsidR="002319E1" w:rsidRPr="006D11F8" w:rsidRDefault="00E17770" w:rsidP="00E42B4F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</w:t>
      </w:r>
      <w:r w:rsidR="002319E1" w:rsidRPr="006D11F8">
        <w:rPr>
          <w:rFonts w:ascii="Times New Roman" w:hAnsi="Times New Roman" w:cs="Times New Roman"/>
          <w:sz w:val="24"/>
        </w:rPr>
        <w:t>.08.2020 г.</w:t>
      </w:r>
    </w:p>
    <w:sectPr w:rsidR="002319E1" w:rsidRPr="006D11F8" w:rsidSect="0059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639A"/>
    <w:multiLevelType w:val="hybridMultilevel"/>
    <w:tmpl w:val="91EA6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E95CE8"/>
    <w:multiLevelType w:val="multilevel"/>
    <w:tmpl w:val="A418D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464C5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464C5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464C5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464C55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464C55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464C55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464C55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464C55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50AF5"/>
    <w:rsid w:val="00065AB8"/>
    <w:rsid w:val="00161779"/>
    <w:rsid w:val="002103C3"/>
    <w:rsid w:val="002319E1"/>
    <w:rsid w:val="00413E5D"/>
    <w:rsid w:val="00450AF5"/>
    <w:rsid w:val="005930F7"/>
    <w:rsid w:val="006033C0"/>
    <w:rsid w:val="0066686B"/>
    <w:rsid w:val="006A6CF8"/>
    <w:rsid w:val="006D11F8"/>
    <w:rsid w:val="007F2384"/>
    <w:rsid w:val="008015B3"/>
    <w:rsid w:val="008319A7"/>
    <w:rsid w:val="008656EF"/>
    <w:rsid w:val="00886494"/>
    <w:rsid w:val="008D29C0"/>
    <w:rsid w:val="009D6660"/>
    <w:rsid w:val="00A971F2"/>
    <w:rsid w:val="00B71D23"/>
    <w:rsid w:val="00C134D2"/>
    <w:rsid w:val="00CC1C3E"/>
    <w:rsid w:val="00E17770"/>
    <w:rsid w:val="00E42B4F"/>
    <w:rsid w:val="00E83FC6"/>
    <w:rsid w:val="00EF48F9"/>
    <w:rsid w:val="00F70ACA"/>
    <w:rsid w:val="00FB45E3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AF5"/>
    <w:pPr>
      <w:spacing w:after="0" w:line="240" w:lineRule="auto"/>
    </w:pPr>
  </w:style>
  <w:style w:type="table" w:styleId="a4">
    <w:name w:val="Table Grid"/>
    <w:basedOn w:val="a1"/>
    <w:uiPriority w:val="59"/>
    <w:rsid w:val="00CC1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83FC6"/>
    <w:rPr>
      <w:color w:val="0000FF"/>
      <w:u w:val="single"/>
    </w:rPr>
  </w:style>
  <w:style w:type="paragraph" w:customStyle="1" w:styleId="headertext">
    <w:name w:val="headertext"/>
    <w:basedOn w:val="a"/>
    <w:rsid w:val="00E8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8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5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2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3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319F2-959F-46B1-9386-DF6569CF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2020-10-07T11:00:00Z</dcterms:created>
  <dcterms:modified xsi:type="dcterms:W3CDTF">2020-10-08T11:01:00Z</dcterms:modified>
</cp:coreProperties>
</file>