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B1" w:rsidRPr="00BE1FC5" w:rsidRDefault="009854B1" w:rsidP="00BE1FC5">
      <w:pPr>
        <w:pStyle w:val="a4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Информация</w:t>
      </w:r>
    </w:p>
    <w:p w:rsidR="009854B1" w:rsidRPr="00BE1FC5" w:rsidRDefault="009854B1" w:rsidP="000C7D82">
      <w:pPr>
        <w:pStyle w:val="a4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о реализуемых образовательных программах</w:t>
      </w:r>
      <w:r w:rsidR="000C7D82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 xml:space="preserve"> в 2020-2021 учебном году</w:t>
      </w: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 xml:space="preserve">, </w:t>
      </w:r>
      <w:r w:rsidR="000C7D82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 xml:space="preserve"> </w:t>
      </w: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в том числе о реализуемых адаптир</w:t>
      </w: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о</w:t>
      </w: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ванных образовательных</w:t>
      </w:r>
      <w:r w:rsidR="000C7D82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 xml:space="preserve"> </w:t>
      </w: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программах, с указанием учебных предметов, ку</w:t>
      </w: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р</w:t>
      </w: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сов, дисциплин (модулей), практики, предусмотренных</w:t>
      </w:r>
      <w:r w:rsidR="000C7D82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 xml:space="preserve"> </w:t>
      </w: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соответствующей образовательной программой, а также об использовании при реализации указанных</w:t>
      </w:r>
      <w:r w:rsidR="000C7D82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 xml:space="preserve"> </w:t>
      </w: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образовательных программ электронного обучения и дистанцио</w:t>
      </w: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н</w:t>
      </w: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ных образовательных технологий</w:t>
      </w:r>
    </w:p>
    <w:p w:rsidR="000C7D82" w:rsidRDefault="000C7D82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1E1733" w:rsidRPr="006871E0" w:rsidRDefault="001E1733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В соответствии со статьей 2 п.14 Закона об образовании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б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разования.</w:t>
      </w:r>
    </w:p>
    <w:p w:rsidR="001E1733" w:rsidRPr="006871E0" w:rsidRDefault="001E1733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Дополнительное образование детей направлено на формирование и развитие творческих способностей, удовлетвор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е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ние их индивидуальных потребностей в интеллектуальном, нравственном и физическом совершенствовании, формир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о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ентацию, а также выявление и поддержку детей, проявивших выдающиеся способности (статья 75 п.1).</w:t>
      </w:r>
    </w:p>
    <w:p w:rsidR="001E1733" w:rsidRPr="006871E0" w:rsidRDefault="001E1733" w:rsidP="005B03C7">
      <w:pPr>
        <w:pStyle w:val="a4"/>
        <w:ind w:firstLine="426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>К дополнительным образовательным программам (статья 12 п.4, статья 75 п.2) относятся дополнительные общеобр</w:t>
      </w:r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>а</w:t>
      </w:r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зовательные программы - дополнительные общеразвивающие программы, дополнительные </w:t>
      </w:r>
      <w:proofErr w:type="spellStart"/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>предпрофессиональные</w:t>
      </w:r>
      <w:proofErr w:type="spellEnd"/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пр</w:t>
      </w:r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>о</w:t>
      </w:r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>граммы.</w:t>
      </w:r>
    </w:p>
    <w:p w:rsidR="0032359B" w:rsidRPr="006871E0" w:rsidRDefault="001E1733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A7DEB">
        <w:rPr>
          <w:rFonts w:ascii="Times New Roman" w:hAnsi="Times New Roman" w:cs="Times New Roman"/>
          <w:sz w:val="28"/>
          <w:szCs w:val="24"/>
          <w:lang w:val="ru-RU"/>
        </w:rPr>
        <w:t>Реализация адаптированных основных общеобразовательных программ обеспечивает: формирование академической грамотности, жизненных компетенций и системы социальных отношений, а также его интеграцию в социальное окр</w:t>
      </w:r>
      <w:r w:rsidRPr="00CA7DEB">
        <w:rPr>
          <w:rFonts w:ascii="Times New Roman" w:hAnsi="Times New Roman" w:cs="Times New Roman"/>
          <w:sz w:val="28"/>
          <w:szCs w:val="24"/>
          <w:lang w:val="ru-RU"/>
        </w:rPr>
        <w:t>у</w:t>
      </w:r>
      <w:r w:rsidRPr="00CA7DEB">
        <w:rPr>
          <w:rFonts w:ascii="Times New Roman" w:hAnsi="Times New Roman" w:cs="Times New Roman"/>
          <w:sz w:val="28"/>
          <w:szCs w:val="24"/>
          <w:lang w:val="ru-RU"/>
        </w:rPr>
        <w:t xml:space="preserve">жение; формирование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поведения. </w:t>
      </w:r>
      <w:r w:rsidR="00CA7DEB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32359B" w:rsidRPr="00CA7DEB">
        <w:rPr>
          <w:rFonts w:ascii="Times New Roman" w:hAnsi="Times New Roman" w:cs="Times New Roman"/>
          <w:sz w:val="28"/>
          <w:szCs w:val="24"/>
          <w:lang w:val="ru-RU"/>
        </w:rPr>
        <w:t>Сроки реализ</w:t>
      </w:r>
      <w:r w:rsidR="0032359B" w:rsidRPr="00CA7DEB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="0032359B" w:rsidRPr="00CA7DEB">
        <w:rPr>
          <w:rFonts w:ascii="Times New Roman" w:hAnsi="Times New Roman" w:cs="Times New Roman"/>
          <w:sz w:val="28"/>
          <w:szCs w:val="24"/>
          <w:lang w:val="ru-RU"/>
        </w:rPr>
        <w:t xml:space="preserve">ции программ зависят от поставленных целей и объема содержания. </w:t>
      </w:r>
      <w:r w:rsidR="0032359B" w:rsidRPr="006871E0">
        <w:rPr>
          <w:rFonts w:ascii="Times New Roman" w:hAnsi="Times New Roman" w:cs="Times New Roman"/>
          <w:sz w:val="28"/>
          <w:szCs w:val="24"/>
          <w:lang w:val="ru-RU"/>
        </w:rPr>
        <w:t>Для достижения высоких результатов и оказания качественных услуг дополнительного образования срок реализации программ (кроме общеобразовательных программ ДЮСШ):</w:t>
      </w:r>
    </w:p>
    <w:p w:rsidR="0032359B" w:rsidRPr="006871E0" w:rsidRDefault="0032359B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- общекультурного (ознакомительного) уровня от 3 месяцев до 2-х лет;</w:t>
      </w:r>
    </w:p>
    <w:p w:rsidR="0032359B" w:rsidRPr="006871E0" w:rsidRDefault="0032359B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- общекультурного (базового) уровня от 1 года до 3 лет;</w:t>
      </w:r>
    </w:p>
    <w:p w:rsidR="0032359B" w:rsidRPr="006871E0" w:rsidRDefault="0032359B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- углубленного уровня от 1 года;</w:t>
      </w:r>
    </w:p>
    <w:p w:rsidR="0032359B" w:rsidRPr="006871E0" w:rsidRDefault="0032359B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 xml:space="preserve">Предварительное </w:t>
      </w:r>
      <w:proofErr w:type="gramStart"/>
      <w:r w:rsidRPr="006871E0">
        <w:rPr>
          <w:rFonts w:ascii="Times New Roman" w:hAnsi="Times New Roman" w:cs="Times New Roman"/>
          <w:sz w:val="28"/>
          <w:szCs w:val="24"/>
          <w:lang w:val="ru-RU"/>
        </w:rPr>
        <w:t>обучение ребенка по</w:t>
      </w:r>
      <w:proofErr w:type="gramEnd"/>
      <w:r w:rsidRPr="006871E0">
        <w:rPr>
          <w:rFonts w:ascii="Times New Roman" w:hAnsi="Times New Roman" w:cs="Times New Roman"/>
          <w:sz w:val="28"/>
          <w:szCs w:val="24"/>
          <w:lang w:val="ru-RU"/>
        </w:rPr>
        <w:t xml:space="preserve"> ознакомительной программе не обязательно для зачисления его в группу, обучающуюся по программе базового уровня.</w:t>
      </w:r>
    </w:p>
    <w:p w:rsidR="005B03C7" w:rsidRPr="006871E0" w:rsidRDefault="005B03C7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5B03C7" w:rsidRPr="006871E0" w:rsidRDefault="005B03C7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lastRenderedPageBreak/>
        <w:t>1.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ab/>
        <w:t>«Общекультурный/ознакомительный уровень». Предполагает использование и реализацию общедоступных и ун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версальных форм организации материала, минимальную сложность предлагаемого для освоения содержания програ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м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мы.</w:t>
      </w:r>
    </w:p>
    <w:p w:rsidR="005B03C7" w:rsidRPr="006871E0" w:rsidRDefault="005B03C7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2.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ab/>
        <w:t>«Общекультурный/базовый уровень». Предполагает использование и реализацию таких форм организации мат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е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риала, которые допускают освоение специализированных знаний и навыков, научной лексики, гарантированно обесп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е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чивают трансляцию общей и целостной картины в рамках содержательно-тематического направления программы.</w:t>
      </w:r>
    </w:p>
    <w:p w:rsidR="005B03C7" w:rsidRPr="006871E0" w:rsidRDefault="005B03C7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3.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ab/>
        <w:t>«Углубленный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правления программы, углубленное изучение научного и практического материала в рамках выбранной сферы знаний.</w:t>
      </w:r>
    </w:p>
    <w:p w:rsidR="0032359B" w:rsidRPr="006871E0" w:rsidRDefault="0032359B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1E1733" w:rsidRPr="00BE1FC5" w:rsidRDefault="001E1733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2464"/>
        <w:gridCol w:w="2126"/>
        <w:gridCol w:w="4820"/>
        <w:gridCol w:w="1417"/>
        <w:gridCol w:w="1495"/>
      </w:tblGrid>
      <w:tr w:rsidR="009854B1" w:rsidRPr="00BE1FC5" w:rsidTr="00C624FC">
        <w:tc>
          <w:tcPr>
            <w:tcW w:w="2464" w:type="dxa"/>
          </w:tcPr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Уровень </w:t>
            </w:r>
          </w:p>
        </w:tc>
        <w:tc>
          <w:tcPr>
            <w:tcW w:w="2464" w:type="dxa"/>
          </w:tcPr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Направленность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образовательной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2126" w:type="dxa"/>
          </w:tcPr>
          <w:p w:rsidR="009854B1" w:rsidRPr="00BE1FC5" w:rsidRDefault="009B2206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Вид образов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тельной пр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граммы 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(</w:t>
            </w:r>
            <w:proofErr w:type="gramStart"/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ная</w:t>
            </w:r>
            <w:proofErr w:type="gramEnd"/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дополн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тельная)</w:t>
            </w:r>
          </w:p>
        </w:tc>
        <w:tc>
          <w:tcPr>
            <w:tcW w:w="4820" w:type="dxa"/>
          </w:tcPr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Учебные предметы, курсы, дисципл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ны (модули), практики</w:t>
            </w:r>
          </w:p>
        </w:tc>
        <w:tc>
          <w:tcPr>
            <w:tcW w:w="1417" w:type="dxa"/>
          </w:tcPr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Формы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  <w:proofErr w:type="spellEnd"/>
          </w:p>
        </w:tc>
        <w:tc>
          <w:tcPr>
            <w:tcW w:w="1495" w:type="dxa"/>
          </w:tcPr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Использ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вание </w:t>
            </w:r>
          </w:p>
          <w:p w:rsidR="009854B1" w:rsidRPr="00BE1FC5" w:rsidRDefault="009B2206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дистанц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онн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ых </w:t>
            </w:r>
          </w:p>
          <w:p w:rsidR="009854B1" w:rsidRPr="00BE1FC5" w:rsidRDefault="009B2206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образов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тел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ь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ных технол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гий</w:t>
            </w:r>
          </w:p>
        </w:tc>
      </w:tr>
      <w:tr w:rsidR="00DF57FC" w:rsidRPr="00BE1FC5" w:rsidTr="00C624FC">
        <w:tc>
          <w:tcPr>
            <w:tcW w:w="2464" w:type="dxa"/>
            <w:vMerge w:val="restart"/>
          </w:tcPr>
          <w:p w:rsidR="00DF57FC" w:rsidRPr="00BE1FC5" w:rsidRDefault="00DF57FC" w:rsidP="00064A35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Общекультурный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ознакомительный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DF57FC" w:rsidRPr="00BE1FC5" w:rsidRDefault="00DF57FC" w:rsidP="003A453A">
            <w:pPr>
              <w:pStyle w:val="a4"/>
              <w:ind w:hanging="5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126" w:type="dxa"/>
            <w:vMerge w:val="restart"/>
          </w:tcPr>
          <w:p w:rsidR="00DF57FC" w:rsidRPr="00BE1FC5" w:rsidRDefault="00DF57FC" w:rsidP="00F77A2F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Дополнител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ь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ная общеобр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зовательная общеразв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вающая</w:t>
            </w:r>
          </w:p>
        </w:tc>
        <w:tc>
          <w:tcPr>
            <w:tcW w:w="4820" w:type="dxa"/>
          </w:tcPr>
          <w:p w:rsidR="00DF57FC" w:rsidRPr="007D71A0" w:rsidRDefault="00DF57FC" w:rsidP="007D71A0">
            <w:pPr>
              <w:pStyle w:val="a4"/>
              <w:ind w:hanging="21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7D71A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Вязание крючком; Камертон; </w:t>
            </w:r>
            <w:r w:rsidR="007D71A0" w:rsidRPr="007D71A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Ум</w:t>
            </w:r>
            <w:r w:rsidR="007D71A0" w:rsidRPr="007D71A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е</w:t>
            </w:r>
            <w:r w:rsidR="007D71A0" w:rsidRPr="007D71A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лы</w:t>
            </w:r>
            <w:r w:rsidR="007D71A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е</w:t>
            </w:r>
            <w:r w:rsidR="00064A35" w:rsidRPr="007D71A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ручки</w:t>
            </w:r>
            <w:r w:rsidR="009F3D1B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; В стране рукоделия;</w:t>
            </w:r>
          </w:p>
        </w:tc>
        <w:tc>
          <w:tcPr>
            <w:tcW w:w="1417" w:type="dxa"/>
            <w:vMerge w:val="restart"/>
          </w:tcPr>
          <w:p w:rsidR="00DF57FC" w:rsidRPr="00BE1FC5" w:rsidRDefault="00DF57FC" w:rsidP="00F33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Очная</w:t>
            </w:r>
          </w:p>
        </w:tc>
        <w:tc>
          <w:tcPr>
            <w:tcW w:w="1495" w:type="dxa"/>
            <w:vMerge w:val="restart"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</w:tc>
      </w:tr>
      <w:tr w:rsidR="00DF57FC" w:rsidRPr="006B214D" w:rsidTr="00C624FC">
        <w:tc>
          <w:tcPr>
            <w:tcW w:w="2464" w:type="dxa"/>
            <w:vMerge/>
          </w:tcPr>
          <w:p w:rsidR="00DF57FC" w:rsidRPr="00BE1FC5" w:rsidRDefault="00DF57FC" w:rsidP="009B2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4" w:type="dxa"/>
          </w:tcPr>
          <w:p w:rsidR="00DF57FC" w:rsidRPr="00BE1FC5" w:rsidRDefault="00E02684" w:rsidP="003A453A">
            <w:pPr>
              <w:pStyle w:val="a4"/>
              <w:ind w:hanging="5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Социально-педагогическая </w:t>
            </w:r>
          </w:p>
        </w:tc>
        <w:tc>
          <w:tcPr>
            <w:tcW w:w="2126" w:type="dxa"/>
            <w:vMerge/>
          </w:tcPr>
          <w:p w:rsidR="00DF57FC" w:rsidRPr="00BE1FC5" w:rsidRDefault="00DF57FC" w:rsidP="00F77A2F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F57FC" w:rsidRPr="002234D7" w:rsidRDefault="00DF57FC" w:rsidP="002234D7">
            <w:pPr>
              <w:pStyle w:val="a4"/>
              <w:ind w:hanging="21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ru-RU"/>
              </w:rPr>
            </w:pPr>
            <w:r w:rsidRPr="006B214D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Развивай-ка;</w:t>
            </w:r>
            <w:r w:rsidRPr="002234D7">
              <w:rPr>
                <w:rFonts w:ascii="Times New Roman" w:hAnsi="Times New Roman" w:cs="Times New Roman"/>
                <w:color w:val="FF0000"/>
                <w:sz w:val="28"/>
                <w:szCs w:val="24"/>
                <w:lang w:val="ru-RU"/>
              </w:rPr>
              <w:t xml:space="preserve"> </w:t>
            </w:r>
            <w:r w:rsidRPr="00263CDE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Весёлый английский; </w:t>
            </w:r>
            <w:proofErr w:type="gramStart"/>
            <w:r w:rsidR="006B214D" w:rsidRPr="00263CDE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Английский</w:t>
            </w:r>
            <w:proofErr w:type="gramEnd"/>
            <w:r w:rsidR="006B214D" w:rsidRPr="00263CDE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играя;</w:t>
            </w:r>
            <w:r w:rsidR="00263CDE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Ступеньки к шк</w:t>
            </w:r>
            <w:r w:rsidR="00263CDE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о</w:t>
            </w:r>
            <w:r w:rsidR="00263CDE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ле; </w:t>
            </w:r>
            <w:proofErr w:type="spellStart"/>
            <w:r w:rsidR="00263CDE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Подготовишка</w:t>
            </w:r>
            <w:proofErr w:type="spellEnd"/>
          </w:p>
        </w:tc>
        <w:tc>
          <w:tcPr>
            <w:tcW w:w="1417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495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F57FC" w:rsidRPr="00BE1FC5" w:rsidTr="00C624FC">
        <w:tc>
          <w:tcPr>
            <w:tcW w:w="2464" w:type="dxa"/>
            <w:vMerge/>
          </w:tcPr>
          <w:p w:rsidR="00DF57FC" w:rsidRPr="006871E0" w:rsidRDefault="00DF57FC" w:rsidP="009B2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DF57FC" w:rsidRPr="00BE1FC5" w:rsidRDefault="00DF57FC" w:rsidP="003A453A">
            <w:pPr>
              <w:pStyle w:val="a4"/>
              <w:ind w:hanging="5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Физкультурно-спортивная</w:t>
            </w:r>
          </w:p>
        </w:tc>
        <w:tc>
          <w:tcPr>
            <w:tcW w:w="2126" w:type="dxa"/>
            <w:vMerge/>
          </w:tcPr>
          <w:p w:rsidR="00DF57FC" w:rsidRPr="00BE1FC5" w:rsidRDefault="00DF57FC" w:rsidP="00F77A2F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F57FC" w:rsidRPr="007D71A0" w:rsidRDefault="00C624FC" w:rsidP="00E45149">
            <w:pPr>
              <w:pStyle w:val="a4"/>
              <w:ind w:hanging="21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Спортивно-танцевальное</w:t>
            </w:r>
          </w:p>
        </w:tc>
        <w:tc>
          <w:tcPr>
            <w:tcW w:w="1417" w:type="dxa"/>
            <w:vMerge/>
          </w:tcPr>
          <w:p w:rsidR="00DF57FC" w:rsidRPr="00BE1FC5" w:rsidRDefault="00DF57FC" w:rsidP="00F335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5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11AD8" w:rsidRPr="00BE1FC5" w:rsidTr="00C624FC">
        <w:tc>
          <w:tcPr>
            <w:tcW w:w="2464" w:type="dxa"/>
            <w:vMerge w:val="restart"/>
          </w:tcPr>
          <w:p w:rsidR="00E11AD8" w:rsidRPr="00BE1FC5" w:rsidRDefault="00E11AD8" w:rsidP="00F77A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Общекультурный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базовый</w:t>
            </w:r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E11AD8" w:rsidRPr="00BE1FC5" w:rsidRDefault="00E11AD8" w:rsidP="00784AE9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126" w:type="dxa"/>
            <w:vMerge w:val="restart"/>
          </w:tcPr>
          <w:p w:rsidR="00E11AD8" w:rsidRPr="00BE1FC5" w:rsidRDefault="00E11AD8" w:rsidP="00DF57FC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Дополнител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ь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ная общеобр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зовательная общеразв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вающая</w:t>
            </w:r>
          </w:p>
        </w:tc>
        <w:tc>
          <w:tcPr>
            <w:tcW w:w="4820" w:type="dxa"/>
          </w:tcPr>
          <w:p w:rsidR="00E11AD8" w:rsidRPr="002234D7" w:rsidRDefault="00E11AD8" w:rsidP="009F3D1B">
            <w:pPr>
              <w:pStyle w:val="a4"/>
              <w:ind w:left="-57" w:right="-57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proofErr w:type="gramStart"/>
            <w:r w:rsidRPr="00E11AD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Бисероплетение;</w:t>
            </w:r>
            <w:r w:rsidRPr="002234D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7D71A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Умелые ручки;</w:t>
            </w:r>
            <w:r w:rsidRPr="002234D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лог;</w:t>
            </w:r>
            <w:r w:rsidRPr="002234D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E0268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Театр кукол;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Эхо; </w:t>
            </w:r>
            <w:r w:rsidRPr="000C7D8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Театр;</w:t>
            </w:r>
            <w:r w:rsidRPr="002234D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 </w:t>
            </w:r>
            <w:r w:rsidRPr="00E0268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Вязание крючком;</w:t>
            </w:r>
            <w:r w:rsidRPr="002234D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E02684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Камертон</w:t>
            </w:r>
            <w:r w:rsidRP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; Радужная пали</w:t>
            </w:r>
            <w:r w:rsidRP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</w:t>
            </w:r>
            <w:r w:rsidRP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ра</w:t>
            </w:r>
            <w:r w:rsidR="00263CDE" w:rsidRP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; Театр;</w:t>
            </w:r>
            <w:r w:rsidR="009F3D1B" w:rsidRP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Народные промыслы; Сл</w:t>
            </w:r>
            <w:r w:rsidR="009F3D1B" w:rsidRP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</w:t>
            </w:r>
            <w:r w:rsidR="009F3D1B" w:rsidRP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вянская вышивка; Весёлые нотки; М</w:t>
            </w:r>
            <w:r w:rsidR="009F3D1B" w:rsidRP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у</w:t>
            </w:r>
            <w:r w:rsidR="009F3D1B" w:rsidRP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зыкарики;</w:t>
            </w:r>
            <w:r w:rsidR="009F3D1B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9F3D1B" w:rsidRP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Донс</w:t>
            </w:r>
            <w:r w:rsidR="000C7D8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</w:t>
            </w:r>
            <w:r w:rsidR="009F3D1B" w:rsidRP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ие напевы</w:t>
            </w:r>
            <w:r w:rsidR="009F3D1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; </w:t>
            </w:r>
            <w:r w:rsidR="000C7D82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В стране </w:t>
            </w:r>
            <w:r w:rsidR="000C7D82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lastRenderedPageBreak/>
              <w:t>рукоделия; Наши руки не для скуки; Юные мастера; Ручной мир.</w:t>
            </w:r>
            <w:proofErr w:type="gramEnd"/>
          </w:p>
        </w:tc>
        <w:tc>
          <w:tcPr>
            <w:tcW w:w="1417" w:type="dxa"/>
            <w:vMerge w:val="restart"/>
          </w:tcPr>
          <w:p w:rsidR="00E11AD8" w:rsidRPr="00BE1FC5" w:rsidRDefault="00E11AD8" w:rsidP="00C624FC">
            <w:pPr>
              <w:pStyle w:val="a4"/>
              <w:ind w:left="-57" w:firstLine="3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О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ная</w:t>
            </w:r>
          </w:p>
        </w:tc>
        <w:tc>
          <w:tcPr>
            <w:tcW w:w="1495" w:type="dxa"/>
            <w:vMerge w:val="restart"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</w:tc>
      </w:tr>
      <w:tr w:rsidR="00E11AD8" w:rsidRPr="002234D7" w:rsidTr="00C624FC">
        <w:tc>
          <w:tcPr>
            <w:tcW w:w="2464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E11AD8" w:rsidRPr="00BE1FC5" w:rsidRDefault="00E11AD8" w:rsidP="00784AE9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Техническая </w:t>
            </w:r>
          </w:p>
        </w:tc>
        <w:tc>
          <w:tcPr>
            <w:tcW w:w="2126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11AD8" w:rsidRPr="00263CDE" w:rsidRDefault="00E11AD8" w:rsidP="003A453A">
            <w:pPr>
              <w:pStyle w:val="a4"/>
              <w:ind w:left="-57" w:right="-5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263CDE">
              <w:rPr>
                <w:rFonts w:ascii="Times New Roman" w:hAnsi="Times New Roman"/>
                <w:color w:val="auto"/>
                <w:sz w:val="28"/>
                <w:szCs w:val="28"/>
              </w:rPr>
              <w:t>LEGO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</w:t>
            </w:r>
            <w:proofErr w:type="spellStart"/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констуирование</w:t>
            </w:r>
            <w:proofErr w:type="spellEnd"/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; Программир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вание; Конструирование из бумаги; Конструирование мягкой игрушки</w:t>
            </w:r>
            <w:r w:rsidR="00263CDE"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; Выжигание.</w:t>
            </w:r>
          </w:p>
        </w:tc>
        <w:tc>
          <w:tcPr>
            <w:tcW w:w="1417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495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11AD8" w:rsidRPr="002234D7" w:rsidTr="00C624FC">
        <w:tc>
          <w:tcPr>
            <w:tcW w:w="2464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E11AD8" w:rsidRPr="00BE1FC5" w:rsidRDefault="00E11AD8" w:rsidP="00784AE9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Естественнон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учная </w:t>
            </w:r>
          </w:p>
        </w:tc>
        <w:tc>
          <w:tcPr>
            <w:tcW w:w="2126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11AD8" w:rsidRPr="006B214D" w:rsidRDefault="00E11AD8" w:rsidP="006B214D">
            <w:pPr>
              <w:pStyle w:val="a4"/>
              <w:ind w:left="-57" w:right="-5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6B214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Юный и</w:t>
            </w:r>
            <w:r w:rsidRPr="006B214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</w:t>
            </w:r>
            <w:r w:rsidRPr="006B214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следователь; Математика и конструирование; </w:t>
            </w:r>
            <w:r w:rsidR="006B214D" w:rsidRPr="006B214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Открытое небо; </w:t>
            </w:r>
            <w:r w:rsidR="006B214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Живое слово; Физика; Олимпиадный английский; Проектная деятельность по обществознанию; Обществознание; В мире географии; Калейдоскоп наук;</w:t>
            </w:r>
            <w:proofErr w:type="gramEnd"/>
          </w:p>
        </w:tc>
        <w:tc>
          <w:tcPr>
            <w:tcW w:w="1417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495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11AD8" w:rsidRPr="002234D7" w:rsidTr="00C624FC">
        <w:tc>
          <w:tcPr>
            <w:tcW w:w="2464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E11AD8" w:rsidRPr="00BE1FC5" w:rsidRDefault="00E11AD8" w:rsidP="00784AE9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Туристско-краеведческая </w:t>
            </w:r>
          </w:p>
        </w:tc>
        <w:tc>
          <w:tcPr>
            <w:tcW w:w="2126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11AD8" w:rsidRPr="002234D7" w:rsidRDefault="00E11AD8" w:rsidP="00DF57FC">
            <w:pPr>
              <w:pStyle w:val="a4"/>
              <w:ind w:hanging="2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Юный эколог;</w:t>
            </w:r>
            <w:r w:rsidRPr="002234D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Доноведение; Ист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рия Донского края; Экологические прое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</w:t>
            </w:r>
            <w:r w:rsidRP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ты;</w:t>
            </w:r>
          </w:p>
        </w:tc>
        <w:tc>
          <w:tcPr>
            <w:tcW w:w="1417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495" w:type="dxa"/>
            <w:vMerge/>
          </w:tcPr>
          <w:p w:rsidR="00E11AD8" w:rsidRPr="00BE1FC5" w:rsidRDefault="00E11AD8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11AD8" w:rsidRPr="002234D7" w:rsidTr="00C624FC">
        <w:tc>
          <w:tcPr>
            <w:tcW w:w="2464" w:type="dxa"/>
            <w:vMerge/>
          </w:tcPr>
          <w:p w:rsidR="00E11AD8" w:rsidRPr="00BE1FC5" w:rsidRDefault="00E11AD8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E11AD8" w:rsidRPr="00BE1FC5" w:rsidRDefault="00E11AD8" w:rsidP="00875995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Физкультурно-спортивная</w:t>
            </w:r>
          </w:p>
        </w:tc>
        <w:tc>
          <w:tcPr>
            <w:tcW w:w="2126" w:type="dxa"/>
            <w:vMerge/>
          </w:tcPr>
          <w:p w:rsidR="00E11AD8" w:rsidRPr="00BE1FC5" w:rsidRDefault="00E11AD8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11AD8" w:rsidRPr="00F57497" w:rsidRDefault="00E11AD8" w:rsidP="00F57497">
            <w:pPr>
              <w:pStyle w:val="a4"/>
              <w:ind w:left="-57" w:right="-57"/>
              <w:rPr>
                <w:rFonts w:ascii="Times New Roman" w:hAnsi="Times New Roman"/>
                <w:color w:val="auto"/>
                <w:sz w:val="32"/>
                <w:szCs w:val="28"/>
                <w:lang w:val="ru-RU"/>
              </w:rPr>
            </w:pPr>
            <w:r w:rsidRPr="00F574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Основы пулевой стрельбы; Ша</w:t>
            </w:r>
            <w:r w:rsidRPr="00F574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х</w:t>
            </w:r>
            <w:r w:rsidRPr="00F574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маты; Баскетбол; ОФП</w:t>
            </w:r>
            <w:r w:rsidR="00F57497" w:rsidRPr="00F574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; </w:t>
            </w:r>
            <w:proofErr w:type="gramStart"/>
            <w:r w:rsidR="00F57497" w:rsidRPr="00F574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Спортивно-танцевальное</w:t>
            </w:r>
            <w:proofErr w:type="gramEnd"/>
          </w:p>
        </w:tc>
        <w:tc>
          <w:tcPr>
            <w:tcW w:w="1417" w:type="dxa"/>
            <w:vMerge/>
          </w:tcPr>
          <w:p w:rsidR="00E11AD8" w:rsidRPr="00BE1FC5" w:rsidRDefault="00E11AD8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495" w:type="dxa"/>
            <w:vMerge/>
          </w:tcPr>
          <w:p w:rsidR="00E11AD8" w:rsidRPr="00BE1FC5" w:rsidRDefault="00E11AD8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11AD8" w:rsidRPr="002234D7" w:rsidTr="00C624FC">
        <w:tc>
          <w:tcPr>
            <w:tcW w:w="2464" w:type="dxa"/>
            <w:vMerge/>
          </w:tcPr>
          <w:p w:rsidR="00E11AD8" w:rsidRPr="00BE1FC5" w:rsidRDefault="00E11AD8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E11AD8" w:rsidRPr="00BE1FC5" w:rsidRDefault="00E11AD8" w:rsidP="00875995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2126" w:type="dxa"/>
            <w:vMerge/>
          </w:tcPr>
          <w:p w:rsidR="00E11AD8" w:rsidRPr="00BE1FC5" w:rsidRDefault="00E11AD8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11AD8" w:rsidRPr="00F57497" w:rsidRDefault="00E11AD8" w:rsidP="00875995">
            <w:pPr>
              <w:pStyle w:val="a4"/>
              <w:ind w:left="-57" w:right="-5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F574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Развесёлый</w:t>
            </w:r>
            <w:proofErr w:type="gramEnd"/>
            <w:r w:rsidRPr="00F574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хуторок; Светофорик;</w:t>
            </w:r>
            <w:r w:rsidR="006B214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Английский для тинэйджеров; Школа этикета; Занимательный английский; Вот это кадр!; </w:t>
            </w:r>
            <w:r w:rsidR="00263CD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Флористика;  В гостях у сказки; Школа вежливых ребят; </w:t>
            </w:r>
          </w:p>
        </w:tc>
        <w:tc>
          <w:tcPr>
            <w:tcW w:w="1417" w:type="dxa"/>
          </w:tcPr>
          <w:p w:rsidR="00E11AD8" w:rsidRPr="00BE1FC5" w:rsidRDefault="00E11AD8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E11AD8" w:rsidRPr="00BE1FC5" w:rsidRDefault="00E11AD8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875995" w:rsidRPr="00BE1FC5" w:rsidTr="00C624FC">
        <w:tc>
          <w:tcPr>
            <w:tcW w:w="2464" w:type="dxa"/>
          </w:tcPr>
          <w:p w:rsidR="00875995" w:rsidRPr="00BE1FC5" w:rsidRDefault="00DF57FC" w:rsidP="00DF57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B214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Углубленный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6B214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уровень</w:t>
            </w:r>
          </w:p>
        </w:tc>
        <w:tc>
          <w:tcPr>
            <w:tcW w:w="2464" w:type="dxa"/>
          </w:tcPr>
          <w:p w:rsidR="00875995" w:rsidRPr="00BE1FC5" w:rsidRDefault="00DF57FC" w:rsidP="00875995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Художественная</w:t>
            </w:r>
          </w:p>
        </w:tc>
        <w:tc>
          <w:tcPr>
            <w:tcW w:w="2126" w:type="dxa"/>
          </w:tcPr>
          <w:p w:rsidR="00875995" w:rsidRPr="00BE1FC5" w:rsidRDefault="00DF57FC" w:rsidP="00DF57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Дополнител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ь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ная общеобр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зовательная общеразв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вающая</w:t>
            </w:r>
          </w:p>
        </w:tc>
        <w:tc>
          <w:tcPr>
            <w:tcW w:w="4820" w:type="dxa"/>
          </w:tcPr>
          <w:p w:rsidR="00875995" w:rsidRPr="009F3D1B" w:rsidRDefault="00DF57FC" w:rsidP="00875995">
            <w:pPr>
              <w:pStyle w:val="a4"/>
              <w:ind w:left="-57" w:right="-57"/>
              <w:rPr>
                <w:rFonts w:ascii="Times New Roman" w:hAnsi="Times New Roman"/>
                <w:color w:val="auto"/>
                <w:sz w:val="32"/>
                <w:szCs w:val="28"/>
                <w:lang w:val="ru-RU"/>
              </w:rPr>
            </w:pPr>
            <w:r w:rsidRPr="009F3D1B">
              <w:rPr>
                <w:rFonts w:ascii="Times New Roman" w:hAnsi="Times New Roman"/>
                <w:color w:val="auto"/>
                <w:sz w:val="32"/>
                <w:szCs w:val="28"/>
                <w:lang w:val="ru-RU"/>
              </w:rPr>
              <w:t>Камертон</w:t>
            </w:r>
            <w:r w:rsidR="00BE1FC5" w:rsidRPr="009F3D1B">
              <w:rPr>
                <w:rFonts w:ascii="Times New Roman" w:hAnsi="Times New Roman"/>
                <w:color w:val="auto"/>
                <w:sz w:val="32"/>
                <w:szCs w:val="28"/>
                <w:lang w:val="ru-RU"/>
              </w:rPr>
              <w:t xml:space="preserve">; </w:t>
            </w:r>
            <w:proofErr w:type="spellStart"/>
            <w:r w:rsidR="00BE1FC5" w:rsidRPr="009F3D1B">
              <w:rPr>
                <w:rFonts w:ascii="Times New Roman" w:hAnsi="Times New Roman"/>
                <w:color w:val="auto"/>
                <w:sz w:val="32"/>
                <w:szCs w:val="28"/>
                <w:lang w:val="ru-RU"/>
              </w:rPr>
              <w:t>Спортивно-танцеваль</w:t>
            </w:r>
            <w:r w:rsidR="009F3D1B" w:rsidRPr="009F3D1B">
              <w:rPr>
                <w:rFonts w:ascii="Times New Roman" w:hAnsi="Times New Roman"/>
                <w:color w:val="auto"/>
                <w:sz w:val="32"/>
                <w:szCs w:val="28"/>
                <w:lang w:val="ru-RU"/>
              </w:rPr>
              <w:t>-</w:t>
            </w:r>
            <w:r w:rsidR="00BE1FC5" w:rsidRPr="009F3D1B">
              <w:rPr>
                <w:rFonts w:ascii="Times New Roman" w:hAnsi="Times New Roman"/>
                <w:color w:val="auto"/>
                <w:sz w:val="32"/>
                <w:szCs w:val="28"/>
                <w:lang w:val="ru-RU"/>
              </w:rPr>
              <w:t>ное</w:t>
            </w:r>
            <w:proofErr w:type="spellEnd"/>
            <w:r w:rsidR="009F3D1B" w:rsidRPr="009F3D1B">
              <w:rPr>
                <w:rFonts w:ascii="Times New Roman" w:hAnsi="Times New Roman"/>
                <w:color w:val="auto"/>
                <w:sz w:val="32"/>
                <w:szCs w:val="28"/>
                <w:lang w:val="ru-RU"/>
              </w:rPr>
              <w:t>; Соло; Триумф.</w:t>
            </w:r>
          </w:p>
        </w:tc>
        <w:tc>
          <w:tcPr>
            <w:tcW w:w="1417" w:type="dxa"/>
          </w:tcPr>
          <w:p w:rsidR="00875995" w:rsidRPr="00BE1FC5" w:rsidRDefault="00BE1FC5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Очная</w:t>
            </w:r>
          </w:p>
        </w:tc>
        <w:tc>
          <w:tcPr>
            <w:tcW w:w="1495" w:type="dxa"/>
          </w:tcPr>
          <w:p w:rsidR="00875995" w:rsidRPr="00BE1FC5" w:rsidRDefault="00BE1FC5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</w:tc>
      </w:tr>
      <w:tr w:rsidR="006871E0" w:rsidRPr="00BE1FC5" w:rsidTr="00C624FC">
        <w:tc>
          <w:tcPr>
            <w:tcW w:w="11874" w:type="dxa"/>
            <w:gridSpan w:val="4"/>
          </w:tcPr>
          <w:p w:rsidR="006871E0" w:rsidRPr="00BE1FC5" w:rsidRDefault="006871E0" w:rsidP="006871E0">
            <w:pPr>
              <w:pStyle w:val="a4"/>
              <w:ind w:left="-57" w:right="-57"/>
              <w:rPr>
                <w:rFonts w:ascii="Times New Roman" w:hAnsi="Times New Roman"/>
                <w:sz w:val="32"/>
                <w:szCs w:val="28"/>
                <w:lang w:val="ru-RU"/>
              </w:rPr>
            </w:pPr>
            <w:r>
              <w:rPr>
                <w:rFonts w:ascii="Times New Roman" w:hAnsi="Times New Roman"/>
                <w:sz w:val="32"/>
                <w:szCs w:val="28"/>
                <w:lang w:val="ru-RU"/>
              </w:rPr>
              <w:t>Адаптированная  образовательная программа не реализуется</w:t>
            </w:r>
          </w:p>
        </w:tc>
        <w:tc>
          <w:tcPr>
            <w:tcW w:w="1417" w:type="dxa"/>
          </w:tcPr>
          <w:p w:rsidR="006871E0" w:rsidRPr="00BE1FC5" w:rsidRDefault="006871E0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</w:tc>
        <w:tc>
          <w:tcPr>
            <w:tcW w:w="1495" w:type="dxa"/>
          </w:tcPr>
          <w:p w:rsidR="006871E0" w:rsidRPr="00BE1FC5" w:rsidRDefault="006871E0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</w:tc>
      </w:tr>
    </w:tbl>
    <w:p w:rsidR="002D1240" w:rsidRPr="00BE1FC5" w:rsidRDefault="00885E39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B0354" w:rsidRPr="00BE1FC5" w:rsidRDefault="00BB0354" w:rsidP="000C7D82">
      <w:pPr>
        <w:pStyle w:val="a4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sectPr w:rsidR="00BB0354" w:rsidRPr="00BE1FC5" w:rsidSect="006871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854B1"/>
    <w:rsid w:val="00064A35"/>
    <w:rsid w:val="000C7D82"/>
    <w:rsid w:val="001D481D"/>
    <w:rsid w:val="001E1733"/>
    <w:rsid w:val="002234D7"/>
    <w:rsid w:val="00263CDE"/>
    <w:rsid w:val="0032359B"/>
    <w:rsid w:val="003A453A"/>
    <w:rsid w:val="0045244B"/>
    <w:rsid w:val="004A1E04"/>
    <w:rsid w:val="005B03C7"/>
    <w:rsid w:val="006871E0"/>
    <w:rsid w:val="006B214D"/>
    <w:rsid w:val="007820C7"/>
    <w:rsid w:val="007D71A0"/>
    <w:rsid w:val="00875995"/>
    <w:rsid w:val="008A36B7"/>
    <w:rsid w:val="008D33D9"/>
    <w:rsid w:val="009854B1"/>
    <w:rsid w:val="009B2206"/>
    <w:rsid w:val="009F3D1B"/>
    <w:rsid w:val="00A8261B"/>
    <w:rsid w:val="00BB0354"/>
    <w:rsid w:val="00BE1FC5"/>
    <w:rsid w:val="00C624FC"/>
    <w:rsid w:val="00CA7DEB"/>
    <w:rsid w:val="00DF57FC"/>
    <w:rsid w:val="00E02684"/>
    <w:rsid w:val="00E075A3"/>
    <w:rsid w:val="00E11AD8"/>
    <w:rsid w:val="00E45149"/>
    <w:rsid w:val="00EC74A9"/>
    <w:rsid w:val="00F57497"/>
    <w:rsid w:val="00F64586"/>
    <w:rsid w:val="00F77A2F"/>
    <w:rsid w:val="00F8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E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5B03C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EF2C0-7005-484F-893B-CBD48ADE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2020-12-11T08:32:00Z</dcterms:created>
  <dcterms:modified xsi:type="dcterms:W3CDTF">2020-12-11T08:32:00Z</dcterms:modified>
</cp:coreProperties>
</file>